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E9A" w:rsidRPr="00387E9A" w:rsidRDefault="00387E9A" w:rsidP="00387E9A">
      <w:pPr>
        <w:pStyle w:val="TOCHeading"/>
        <w:rPr>
          <w:rFonts w:asciiTheme="minorHAnsi" w:eastAsiaTheme="minorEastAsia" w:hAnsiTheme="minorHAnsi" w:cstheme="minorBidi"/>
          <w:caps w:val="0"/>
          <w:sz w:val="22"/>
          <w:szCs w:val="22"/>
        </w:rPr>
      </w:pPr>
      <w:r w:rsidRPr="00387E9A">
        <w:rPr>
          <w:rFonts w:asciiTheme="minorHAnsi" w:eastAsiaTheme="minorEastAsia" w:hAnsiTheme="minorHAnsi" w:cstheme="minorBidi"/>
          <w:caps w:val="0"/>
          <w:noProof/>
          <w:sz w:val="22"/>
          <w:szCs w:val="22"/>
        </w:rPr>
        <w:drawing>
          <wp:anchor distT="0" distB="0" distL="114300" distR="114300" simplePos="0" relativeHeight="251663360" behindDoc="0" locked="0" layoutInCell="1" allowOverlap="1" wp14:anchorId="2D3E7822" wp14:editId="5E0ED472">
            <wp:simplePos x="0" y="0"/>
            <wp:positionH relativeFrom="margin">
              <wp:posOffset>0</wp:posOffset>
            </wp:positionH>
            <wp:positionV relativeFrom="paragraph">
              <wp:posOffset>149860</wp:posOffset>
            </wp:positionV>
            <wp:extent cx="1375410" cy="612140"/>
            <wp:effectExtent l="0" t="0" r="0" b="0"/>
            <wp:wrapSquare wrapText="bothSides"/>
            <wp:docPr id="2" name="Picture 2" descr="Afbeeldingsresultaat voor 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Afbeeldingsresultaat voor deloitte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619"/>
                    <a:stretch/>
                  </pic:blipFill>
                  <pic:spPr bwMode="auto">
                    <a:xfrm>
                      <a:off x="0" y="0"/>
                      <a:ext cx="1375410" cy="612140"/>
                    </a:xfrm>
                    <a:prstGeom prst="rect">
                      <a:avLst/>
                    </a:prstGeom>
                    <a:noFill/>
                  </pic:spPr>
                </pic:pic>
              </a:graphicData>
            </a:graphic>
            <wp14:sizeRelH relativeFrom="page">
              <wp14:pctWidth>0</wp14:pctWidth>
            </wp14:sizeRelH>
            <wp14:sizeRelV relativeFrom="page">
              <wp14:pctHeight>0</wp14:pctHeight>
            </wp14:sizeRelV>
          </wp:anchor>
        </w:drawing>
      </w:r>
      <w:r w:rsidRPr="00387E9A">
        <w:rPr>
          <w:rFonts w:asciiTheme="minorHAnsi" w:eastAsiaTheme="minorEastAsia" w:hAnsiTheme="minorHAnsi" w:cstheme="minorBidi"/>
          <w:caps w:val="0"/>
          <w:noProof/>
          <w:sz w:val="22"/>
          <w:szCs w:val="22"/>
        </w:rPr>
        <w:drawing>
          <wp:anchor distT="0" distB="0" distL="114300" distR="114300" simplePos="0" relativeHeight="251664384" behindDoc="0" locked="0" layoutInCell="1" allowOverlap="1" wp14:anchorId="442CADE0" wp14:editId="0664A4B1">
            <wp:simplePos x="0" y="0"/>
            <wp:positionH relativeFrom="margin">
              <wp:posOffset>1674495</wp:posOffset>
            </wp:positionH>
            <wp:positionV relativeFrom="paragraph">
              <wp:posOffset>149860</wp:posOffset>
            </wp:positionV>
            <wp:extent cx="1091565" cy="560705"/>
            <wp:effectExtent l="0" t="0" r="0" b="0"/>
            <wp:wrapSquare wrapText="bothSides"/>
            <wp:docPr id="3"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1565" cy="560705"/>
                    </a:xfrm>
                    <a:prstGeom prst="rect">
                      <a:avLst/>
                    </a:prstGeom>
                  </pic:spPr>
                </pic:pic>
              </a:graphicData>
            </a:graphic>
            <wp14:sizeRelH relativeFrom="margin">
              <wp14:pctWidth>0</wp14:pctWidth>
            </wp14:sizeRelH>
            <wp14:sizeRelV relativeFrom="margin">
              <wp14:pctHeight>0</wp14:pctHeight>
            </wp14:sizeRelV>
          </wp:anchor>
        </w:drawing>
      </w:r>
      <w:r w:rsidRPr="00387E9A">
        <w:rPr>
          <w:rFonts w:asciiTheme="minorHAnsi" w:eastAsiaTheme="minorEastAsia" w:hAnsiTheme="minorHAnsi" w:cstheme="minorBidi"/>
          <w:caps w:val="0"/>
          <w:noProof/>
          <w:sz w:val="22"/>
          <w:szCs w:val="22"/>
        </w:rPr>
        <w:drawing>
          <wp:anchor distT="0" distB="0" distL="114300" distR="114300" simplePos="0" relativeHeight="251665408" behindDoc="0" locked="0" layoutInCell="1" allowOverlap="1" wp14:anchorId="721CE09E" wp14:editId="5B4BCF82">
            <wp:simplePos x="0" y="0"/>
            <wp:positionH relativeFrom="column">
              <wp:posOffset>3547745</wp:posOffset>
            </wp:positionH>
            <wp:positionV relativeFrom="paragraph">
              <wp:posOffset>149964</wp:posOffset>
            </wp:positionV>
            <wp:extent cx="2294255" cy="503555"/>
            <wp:effectExtent l="0" t="0" r="0" b="0"/>
            <wp:wrapSquare wrapText="bothSides"/>
            <wp:docPr id="4" name="Picture 4" descr="Home | ESF">
              <a:extLst xmlns:a="http://schemas.openxmlformats.org/drawingml/2006/main">
                <a:ext uri="{FF2B5EF4-FFF2-40B4-BE49-F238E27FC236}">
                  <a16:creationId xmlns:a16="http://schemas.microsoft.com/office/drawing/2014/main" id="{021731E9-8675-4E07-9F02-88CBB10E5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ome | ESF">
                      <a:extLst>
                        <a:ext uri="{FF2B5EF4-FFF2-40B4-BE49-F238E27FC236}">
                          <a16:creationId xmlns:a16="http://schemas.microsoft.com/office/drawing/2014/main" id="{021731E9-8675-4E07-9F02-88CBB10E566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255" cy="503555"/>
                    </a:xfrm>
                    <a:prstGeom prst="rect">
                      <a:avLst/>
                    </a:prstGeom>
                    <a:noFill/>
                  </pic:spPr>
                </pic:pic>
              </a:graphicData>
            </a:graphic>
            <wp14:sizeRelH relativeFrom="margin">
              <wp14:pctWidth>0</wp14:pctWidth>
            </wp14:sizeRelH>
            <wp14:sizeRelV relativeFrom="margin">
              <wp14:pctHeight>0</wp14:pctHeight>
            </wp14:sizeRelV>
          </wp:anchor>
        </w:drawing>
      </w:r>
    </w:p>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A5681E" w:rsidP="00387E9A">
      <w:r w:rsidRPr="00A5681E">
        <w:rPr>
          <w:noProof/>
        </w:rPr>
        <w:drawing>
          <wp:anchor distT="0" distB="0" distL="114300" distR="114300" simplePos="0" relativeHeight="251666432" behindDoc="1" locked="0" layoutInCell="1" allowOverlap="1" wp14:anchorId="488C3F75" wp14:editId="25AD4378">
            <wp:simplePos x="0" y="0"/>
            <wp:positionH relativeFrom="margin">
              <wp:align>center</wp:align>
            </wp:positionH>
            <wp:positionV relativeFrom="paragraph">
              <wp:posOffset>20320</wp:posOffset>
            </wp:positionV>
            <wp:extent cx="4027805" cy="3928745"/>
            <wp:effectExtent l="0" t="0" r="0" b="0"/>
            <wp:wrapTight wrapText="bothSides">
              <wp:wrapPolygon edited="0">
                <wp:start x="9501" y="0"/>
                <wp:lineTo x="7866" y="0"/>
                <wp:lineTo x="4495" y="1152"/>
                <wp:lineTo x="4495" y="1676"/>
                <wp:lineTo x="3576" y="2095"/>
                <wp:lineTo x="2350" y="3037"/>
                <wp:lineTo x="2248" y="3456"/>
                <wp:lineTo x="1124" y="5027"/>
                <wp:lineTo x="409" y="6494"/>
                <wp:lineTo x="0" y="6913"/>
                <wp:lineTo x="0" y="10055"/>
                <wp:lineTo x="1022" y="10055"/>
                <wp:lineTo x="0" y="11521"/>
                <wp:lineTo x="102" y="13511"/>
                <wp:lineTo x="715" y="15082"/>
                <wp:lineTo x="1737" y="16758"/>
                <wp:lineTo x="1839" y="17596"/>
                <wp:lineTo x="3371" y="18433"/>
                <wp:lineTo x="4802" y="18433"/>
                <wp:lineTo x="4597" y="19586"/>
                <wp:lineTo x="4802" y="20005"/>
                <wp:lineTo x="8786" y="21471"/>
                <wp:lineTo x="9603" y="21471"/>
                <wp:lineTo x="12361" y="21471"/>
                <wp:lineTo x="13179" y="21471"/>
                <wp:lineTo x="16652" y="20319"/>
                <wp:lineTo x="16652" y="20109"/>
                <wp:lineTo x="17674" y="19586"/>
                <wp:lineTo x="17674" y="19167"/>
                <wp:lineTo x="16550" y="18433"/>
                <wp:lineTo x="17674" y="18433"/>
                <wp:lineTo x="20330" y="17281"/>
                <wp:lineTo x="20330" y="16758"/>
                <wp:lineTo x="21045" y="15082"/>
                <wp:lineTo x="21454" y="13406"/>
                <wp:lineTo x="21454" y="8274"/>
                <wp:lineTo x="20534" y="6703"/>
                <wp:lineTo x="20738" y="5446"/>
                <wp:lineTo x="16856" y="5027"/>
                <wp:lineTo x="19104" y="4399"/>
                <wp:lineTo x="19002" y="3352"/>
                <wp:lineTo x="17265" y="1362"/>
                <wp:lineTo x="14609" y="209"/>
                <wp:lineTo x="13281" y="0"/>
                <wp:lineTo x="9501" y="0"/>
              </wp:wrapPolygon>
            </wp:wrapTight>
            <wp:docPr id="5" name="Picture 4" descr="Graphical user interface, application&#10;&#10;Description automatically generated">
              <a:extLst xmlns:a="http://schemas.openxmlformats.org/drawingml/2006/main">
                <a:ext uri="{FF2B5EF4-FFF2-40B4-BE49-F238E27FC236}">
                  <a16:creationId xmlns:a16="http://schemas.microsoft.com/office/drawing/2014/main" id="{E8814ABF-CA44-4213-B8E6-277DD07BBD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application&#10;&#10;Description automatically generated">
                      <a:extLst>
                        <a:ext uri="{FF2B5EF4-FFF2-40B4-BE49-F238E27FC236}">
                          <a16:creationId xmlns:a16="http://schemas.microsoft.com/office/drawing/2014/main" id="{E8814ABF-CA44-4213-B8E6-277DD07BBD0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27805" cy="3928745"/>
                    </a:xfrm>
                    <a:prstGeom prst="rect">
                      <a:avLst/>
                    </a:prstGeom>
                  </pic:spPr>
                </pic:pic>
              </a:graphicData>
            </a:graphic>
          </wp:anchor>
        </w:drawing>
      </w:r>
    </w:p>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Default="00387E9A" w:rsidP="00387E9A"/>
    <w:p w:rsidR="00387E9A" w:rsidRPr="00F954F0" w:rsidRDefault="00387E9A" w:rsidP="00387E9A">
      <w:pPr>
        <w:rPr>
          <w:b/>
          <w:bCs/>
        </w:rPr>
      </w:pPr>
      <w:r w:rsidRPr="00F954F0">
        <w:rPr>
          <w:b/>
          <w:bCs/>
        </w:rPr>
        <w:t xml:space="preserve">Samenwerkingsovereenkomst </w:t>
      </w:r>
      <w:r w:rsidR="00E17D93" w:rsidRPr="00F954F0">
        <w:rPr>
          <w:b/>
          <w:bCs/>
        </w:rPr>
        <w:t>Blended Business Model</w:t>
      </w:r>
    </w:p>
    <w:p w:rsidR="00387E9A" w:rsidRDefault="00387E9A">
      <w:r>
        <w:rPr>
          <w:caps/>
        </w:rPr>
        <w:br w:type="page"/>
      </w:r>
    </w:p>
    <w:p w:rsidR="00CD0656" w:rsidRDefault="00387E9A" w:rsidP="002B1BE8">
      <w:pPr>
        <w:pStyle w:val="TOCHeading"/>
        <w:ind w:left="5664" w:firstLine="708"/>
        <w:rPr>
          <w:rFonts w:asciiTheme="minorHAnsi" w:eastAsiaTheme="minorEastAsia" w:hAnsiTheme="minorHAnsi" w:cstheme="minorBidi"/>
          <w:caps w:val="0"/>
          <w:sz w:val="22"/>
          <w:szCs w:val="22"/>
        </w:rPr>
      </w:pPr>
      <w:r w:rsidRPr="004D1A78">
        <w:rPr>
          <w:rFonts w:ascii="Palatino Linotype" w:hAnsi="Palatino Linotype"/>
          <w:b/>
          <w:noProof/>
          <w:sz w:val="32"/>
          <w:szCs w:val="32"/>
        </w:rPr>
        <w:drawing>
          <wp:anchor distT="0" distB="0" distL="114300" distR="114300" simplePos="0" relativeHeight="251660288" behindDoc="0" locked="0" layoutInCell="1" allowOverlap="1" wp14:anchorId="6D9D9354" wp14:editId="13EF6B77">
            <wp:simplePos x="0" y="0"/>
            <wp:positionH relativeFrom="margin">
              <wp:posOffset>1675075</wp:posOffset>
            </wp:positionH>
            <wp:positionV relativeFrom="paragraph">
              <wp:posOffset>525</wp:posOffset>
            </wp:positionV>
            <wp:extent cx="1091565" cy="560705"/>
            <wp:effectExtent l="0" t="0" r="0" b="0"/>
            <wp:wrapSquare wrapText="bothSides"/>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1565" cy="560705"/>
                    </a:xfrm>
                    <a:prstGeom prst="rect">
                      <a:avLst/>
                    </a:prstGeom>
                  </pic:spPr>
                </pic:pic>
              </a:graphicData>
            </a:graphic>
            <wp14:sizeRelH relativeFrom="margin">
              <wp14:pctWidth>0</wp14:pctWidth>
            </wp14:sizeRelH>
            <wp14:sizeRelV relativeFrom="margin">
              <wp14:pctHeight>0</wp14:pctHeight>
            </wp14:sizeRelV>
          </wp:anchor>
        </w:drawing>
      </w:r>
      <w:r w:rsidR="002B1BE8" w:rsidRPr="002B1BE8">
        <w:rPr>
          <w:rFonts w:asciiTheme="minorHAnsi" w:eastAsiaTheme="minorEastAsia" w:hAnsiTheme="minorHAnsi" w:cstheme="minorBidi"/>
          <w:caps w:val="0"/>
          <w:noProof/>
          <w:sz w:val="22"/>
          <w:szCs w:val="22"/>
        </w:rPr>
        <w:drawing>
          <wp:anchor distT="0" distB="0" distL="114300" distR="114300" simplePos="0" relativeHeight="251661312" behindDoc="0" locked="0" layoutInCell="1" allowOverlap="1" wp14:anchorId="536580DE" wp14:editId="08F3ECF1">
            <wp:simplePos x="0" y="0"/>
            <wp:positionH relativeFrom="column">
              <wp:posOffset>3548143</wp:posOffset>
            </wp:positionH>
            <wp:positionV relativeFrom="paragraph">
              <wp:posOffset>0</wp:posOffset>
            </wp:positionV>
            <wp:extent cx="2294255" cy="503555"/>
            <wp:effectExtent l="0" t="0" r="0" b="0"/>
            <wp:wrapSquare wrapText="bothSides"/>
            <wp:docPr id="6" name="Picture 4" descr="Home | ESF">
              <a:extLst xmlns:a="http://schemas.openxmlformats.org/drawingml/2006/main">
                <a:ext uri="{FF2B5EF4-FFF2-40B4-BE49-F238E27FC236}">
                  <a16:creationId xmlns:a16="http://schemas.microsoft.com/office/drawing/2014/main" id="{021731E9-8675-4E07-9F02-88CBB10E5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ome | ESF">
                      <a:extLst>
                        <a:ext uri="{FF2B5EF4-FFF2-40B4-BE49-F238E27FC236}">
                          <a16:creationId xmlns:a16="http://schemas.microsoft.com/office/drawing/2014/main" id="{021731E9-8675-4E07-9F02-88CBB10E566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255" cy="503555"/>
                    </a:xfrm>
                    <a:prstGeom prst="rect">
                      <a:avLst/>
                    </a:prstGeom>
                    <a:noFill/>
                  </pic:spPr>
                </pic:pic>
              </a:graphicData>
            </a:graphic>
            <wp14:sizeRelH relativeFrom="margin">
              <wp14:pctWidth>0</wp14:pctWidth>
            </wp14:sizeRelH>
            <wp14:sizeRelV relativeFrom="margin">
              <wp14:pctHeight>0</wp14:pctHeight>
            </wp14:sizeRelV>
          </wp:anchor>
        </w:drawing>
      </w:r>
      <w:r w:rsidR="00116AB4" w:rsidRPr="004D1A78">
        <w:rPr>
          <w:noProof/>
          <w:lang w:eastAsia="nl-NL"/>
        </w:rPr>
        <w:drawing>
          <wp:anchor distT="0" distB="0" distL="114300" distR="114300" simplePos="0" relativeHeight="251659264" behindDoc="0" locked="0" layoutInCell="1" allowOverlap="1" wp14:anchorId="6A629975" wp14:editId="1FE2B6D1">
            <wp:simplePos x="0" y="0"/>
            <wp:positionH relativeFrom="margin">
              <wp:align>left</wp:align>
            </wp:positionH>
            <wp:positionV relativeFrom="paragraph">
              <wp:posOffset>445</wp:posOffset>
            </wp:positionV>
            <wp:extent cx="1375410" cy="612140"/>
            <wp:effectExtent l="0" t="0" r="0" b="0"/>
            <wp:wrapSquare wrapText="bothSides"/>
            <wp:docPr id="7" name="Picture 2" descr="Afbeeldingsresultaat voor 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Afbeeldingsresultaat voor deloitte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619"/>
                    <a:stretch/>
                  </pic:blipFill>
                  <pic:spPr bwMode="auto">
                    <a:xfrm>
                      <a:off x="0" y="0"/>
                      <a:ext cx="1375410" cy="61214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heme="minorHAnsi" w:eastAsiaTheme="minorEastAsia" w:hAnsiTheme="minorHAnsi" w:cstheme="minorBidi"/>
          <w:caps w:val="0"/>
          <w:sz w:val="22"/>
          <w:szCs w:val="22"/>
        </w:rPr>
        <w:id w:val="719795566"/>
        <w:docPartObj>
          <w:docPartGallery w:val="Table of Contents"/>
          <w:docPartUnique/>
        </w:docPartObj>
      </w:sdtPr>
      <w:sdtEndPr>
        <w:rPr>
          <w:b/>
          <w:bCs/>
          <w:noProof/>
        </w:rPr>
      </w:sdtEndPr>
      <w:sdtContent>
        <w:p w:rsidR="00555BFF" w:rsidRDefault="00555BFF">
          <w:pPr>
            <w:pStyle w:val="TOCHeading"/>
          </w:pPr>
          <w:r>
            <w:t>Inhoudstafel</w:t>
          </w:r>
        </w:p>
        <w:p w:rsidR="00CE4E4F" w:rsidRPr="00CE4E4F" w:rsidRDefault="00CE4E4F" w:rsidP="00CE4E4F"/>
        <w:p w:rsidR="006A57B4" w:rsidRDefault="00555BFF">
          <w:pPr>
            <w:pStyle w:val="TOC1"/>
            <w:tabs>
              <w:tab w:val="right" w:leader="dot" w:pos="9016"/>
            </w:tabs>
            <w:rPr>
              <w:noProof/>
              <w:lang w:eastAsia="nl-BE"/>
            </w:rPr>
          </w:pPr>
          <w:r>
            <w:fldChar w:fldCharType="begin"/>
          </w:r>
          <w:r>
            <w:instrText xml:space="preserve"> TOC \o "1-3" \h \z \u </w:instrText>
          </w:r>
          <w:r>
            <w:fldChar w:fldCharType="separate"/>
          </w:r>
          <w:hyperlink w:anchor="_Toc103611875" w:history="1">
            <w:r w:rsidR="006A57B4" w:rsidRPr="00D17637">
              <w:rPr>
                <w:rStyle w:val="Hyperlink"/>
                <w:rFonts w:cstheme="minorHAnsi"/>
                <w:noProof/>
              </w:rPr>
              <w:t>Voorwerp van de overeenkomst</w:t>
            </w:r>
            <w:r w:rsidR="006A57B4">
              <w:rPr>
                <w:noProof/>
                <w:webHidden/>
              </w:rPr>
              <w:tab/>
            </w:r>
            <w:r w:rsidR="006A57B4">
              <w:rPr>
                <w:noProof/>
                <w:webHidden/>
              </w:rPr>
              <w:fldChar w:fldCharType="begin"/>
            </w:r>
            <w:r w:rsidR="006A57B4">
              <w:rPr>
                <w:noProof/>
                <w:webHidden/>
              </w:rPr>
              <w:instrText xml:space="preserve"> PAGEREF _Toc103611875 \h </w:instrText>
            </w:r>
            <w:r w:rsidR="006A57B4">
              <w:rPr>
                <w:noProof/>
                <w:webHidden/>
              </w:rPr>
            </w:r>
            <w:r w:rsidR="006A57B4">
              <w:rPr>
                <w:noProof/>
                <w:webHidden/>
              </w:rPr>
              <w:fldChar w:fldCharType="separate"/>
            </w:r>
            <w:r w:rsidR="006A57B4">
              <w:rPr>
                <w:noProof/>
                <w:webHidden/>
              </w:rPr>
              <w:t>2</w:t>
            </w:r>
            <w:r w:rsidR="006A57B4">
              <w:rPr>
                <w:noProof/>
                <w:webHidden/>
              </w:rPr>
              <w:fldChar w:fldCharType="end"/>
            </w:r>
          </w:hyperlink>
        </w:p>
        <w:p w:rsidR="006A57B4" w:rsidRDefault="00647490">
          <w:pPr>
            <w:pStyle w:val="TOC1"/>
            <w:tabs>
              <w:tab w:val="right" w:leader="dot" w:pos="9016"/>
            </w:tabs>
            <w:rPr>
              <w:noProof/>
              <w:lang w:eastAsia="nl-BE"/>
            </w:rPr>
          </w:pPr>
          <w:hyperlink w:anchor="_Toc103611876" w:history="1">
            <w:r w:rsidR="006A57B4" w:rsidRPr="00D17637">
              <w:rPr>
                <w:rStyle w:val="Hyperlink"/>
                <w:rFonts w:cstheme="minorHAnsi"/>
                <w:noProof/>
              </w:rPr>
              <w:t>Beschrijving van de activiteiten</w:t>
            </w:r>
            <w:r w:rsidR="006A57B4">
              <w:rPr>
                <w:noProof/>
                <w:webHidden/>
              </w:rPr>
              <w:tab/>
            </w:r>
            <w:r w:rsidR="006A57B4">
              <w:rPr>
                <w:noProof/>
                <w:webHidden/>
              </w:rPr>
              <w:fldChar w:fldCharType="begin"/>
            </w:r>
            <w:r w:rsidR="006A57B4">
              <w:rPr>
                <w:noProof/>
                <w:webHidden/>
              </w:rPr>
              <w:instrText xml:space="preserve"> PAGEREF _Toc103611876 \h </w:instrText>
            </w:r>
            <w:r w:rsidR="006A57B4">
              <w:rPr>
                <w:noProof/>
                <w:webHidden/>
              </w:rPr>
            </w:r>
            <w:r w:rsidR="006A57B4">
              <w:rPr>
                <w:noProof/>
                <w:webHidden/>
              </w:rPr>
              <w:fldChar w:fldCharType="separate"/>
            </w:r>
            <w:r w:rsidR="006A57B4">
              <w:rPr>
                <w:noProof/>
                <w:webHidden/>
              </w:rPr>
              <w:t>3</w:t>
            </w:r>
            <w:r w:rsidR="006A57B4">
              <w:rPr>
                <w:noProof/>
                <w:webHidden/>
              </w:rPr>
              <w:fldChar w:fldCharType="end"/>
            </w:r>
          </w:hyperlink>
        </w:p>
        <w:p w:rsidR="006A57B4" w:rsidRDefault="00647490">
          <w:pPr>
            <w:pStyle w:val="TOC1"/>
            <w:tabs>
              <w:tab w:val="right" w:leader="dot" w:pos="9016"/>
            </w:tabs>
            <w:rPr>
              <w:noProof/>
              <w:lang w:eastAsia="nl-BE"/>
            </w:rPr>
          </w:pPr>
          <w:hyperlink w:anchor="_Toc103611877" w:history="1">
            <w:r w:rsidR="006A57B4" w:rsidRPr="00D17637">
              <w:rPr>
                <w:rStyle w:val="Hyperlink"/>
                <w:rFonts w:cstheme="minorHAnsi"/>
                <w:noProof/>
              </w:rPr>
              <w:t>Verdeling van kosten en opbrengsten</w:t>
            </w:r>
            <w:r w:rsidR="006A57B4">
              <w:rPr>
                <w:noProof/>
                <w:webHidden/>
              </w:rPr>
              <w:tab/>
            </w:r>
            <w:r w:rsidR="006A57B4">
              <w:rPr>
                <w:noProof/>
                <w:webHidden/>
              </w:rPr>
              <w:fldChar w:fldCharType="begin"/>
            </w:r>
            <w:r w:rsidR="006A57B4">
              <w:rPr>
                <w:noProof/>
                <w:webHidden/>
              </w:rPr>
              <w:instrText xml:space="preserve"> PAGEREF _Toc103611877 \h </w:instrText>
            </w:r>
            <w:r w:rsidR="006A57B4">
              <w:rPr>
                <w:noProof/>
                <w:webHidden/>
              </w:rPr>
            </w:r>
            <w:r w:rsidR="006A57B4">
              <w:rPr>
                <w:noProof/>
                <w:webHidden/>
              </w:rPr>
              <w:fldChar w:fldCharType="separate"/>
            </w:r>
            <w:r w:rsidR="006A57B4">
              <w:rPr>
                <w:noProof/>
                <w:webHidden/>
              </w:rPr>
              <w:t>4</w:t>
            </w:r>
            <w:r w:rsidR="006A57B4">
              <w:rPr>
                <w:noProof/>
                <w:webHidden/>
              </w:rPr>
              <w:fldChar w:fldCharType="end"/>
            </w:r>
          </w:hyperlink>
        </w:p>
        <w:p w:rsidR="006A57B4" w:rsidRDefault="00647490">
          <w:pPr>
            <w:pStyle w:val="TOC1"/>
            <w:tabs>
              <w:tab w:val="right" w:leader="dot" w:pos="9016"/>
            </w:tabs>
            <w:rPr>
              <w:noProof/>
              <w:lang w:eastAsia="nl-BE"/>
            </w:rPr>
          </w:pPr>
          <w:hyperlink w:anchor="_Toc103611878" w:history="1">
            <w:r w:rsidR="006A57B4" w:rsidRPr="00D17637">
              <w:rPr>
                <w:rStyle w:val="Hyperlink"/>
                <w:rFonts w:cstheme="minorHAnsi"/>
                <w:noProof/>
              </w:rPr>
              <w:t>Intellectuele eigendom</w:t>
            </w:r>
            <w:r w:rsidR="006A57B4">
              <w:rPr>
                <w:noProof/>
                <w:webHidden/>
              </w:rPr>
              <w:tab/>
            </w:r>
            <w:r w:rsidR="006A57B4">
              <w:rPr>
                <w:noProof/>
                <w:webHidden/>
              </w:rPr>
              <w:fldChar w:fldCharType="begin"/>
            </w:r>
            <w:r w:rsidR="006A57B4">
              <w:rPr>
                <w:noProof/>
                <w:webHidden/>
              </w:rPr>
              <w:instrText xml:space="preserve"> PAGEREF _Toc103611878 \h </w:instrText>
            </w:r>
            <w:r w:rsidR="006A57B4">
              <w:rPr>
                <w:noProof/>
                <w:webHidden/>
              </w:rPr>
            </w:r>
            <w:r w:rsidR="006A57B4">
              <w:rPr>
                <w:noProof/>
                <w:webHidden/>
              </w:rPr>
              <w:fldChar w:fldCharType="separate"/>
            </w:r>
            <w:r w:rsidR="006A57B4">
              <w:rPr>
                <w:noProof/>
                <w:webHidden/>
              </w:rPr>
              <w:t>5</w:t>
            </w:r>
            <w:r w:rsidR="006A57B4">
              <w:rPr>
                <w:noProof/>
                <w:webHidden/>
              </w:rPr>
              <w:fldChar w:fldCharType="end"/>
            </w:r>
          </w:hyperlink>
        </w:p>
        <w:p w:rsidR="006A57B4" w:rsidRDefault="00647490">
          <w:pPr>
            <w:pStyle w:val="TOC1"/>
            <w:tabs>
              <w:tab w:val="right" w:leader="dot" w:pos="9016"/>
            </w:tabs>
            <w:rPr>
              <w:noProof/>
              <w:lang w:eastAsia="nl-BE"/>
            </w:rPr>
          </w:pPr>
          <w:hyperlink w:anchor="_Toc103611879" w:history="1">
            <w:r w:rsidR="006A57B4" w:rsidRPr="00D17637">
              <w:rPr>
                <w:rStyle w:val="Hyperlink"/>
                <w:rFonts w:cstheme="minorHAnsi"/>
                <w:noProof/>
              </w:rPr>
              <w:t>Besluitvorming</w:t>
            </w:r>
            <w:r w:rsidR="006A57B4">
              <w:rPr>
                <w:noProof/>
                <w:webHidden/>
              </w:rPr>
              <w:tab/>
            </w:r>
            <w:r w:rsidR="006A57B4">
              <w:rPr>
                <w:noProof/>
                <w:webHidden/>
              </w:rPr>
              <w:fldChar w:fldCharType="begin"/>
            </w:r>
            <w:r w:rsidR="006A57B4">
              <w:rPr>
                <w:noProof/>
                <w:webHidden/>
              </w:rPr>
              <w:instrText xml:space="preserve"> PAGEREF _Toc103611879 \h </w:instrText>
            </w:r>
            <w:r w:rsidR="006A57B4">
              <w:rPr>
                <w:noProof/>
                <w:webHidden/>
              </w:rPr>
            </w:r>
            <w:r w:rsidR="006A57B4">
              <w:rPr>
                <w:noProof/>
                <w:webHidden/>
              </w:rPr>
              <w:fldChar w:fldCharType="separate"/>
            </w:r>
            <w:r w:rsidR="006A57B4">
              <w:rPr>
                <w:noProof/>
                <w:webHidden/>
              </w:rPr>
              <w:t>6</w:t>
            </w:r>
            <w:r w:rsidR="006A57B4">
              <w:rPr>
                <w:noProof/>
                <w:webHidden/>
              </w:rPr>
              <w:fldChar w:fldCharType="end"/>
            </w:r>
          </w:hyperlink>
        </w:p>
        <w:p w:rsidR="006A57B4" w:rsidRDefault="00647490">
          <w:pPr>
            <w:pStyle w:val="TOC1"/>
            <w:tabs>
              <w:tab w:val="right" w:leader="dot" w:pos="9016"/>
            </w:tabs>
            <w:rPr>
              <w:noProof/>
              <w:lang w:eastAsia="nl-BE"/>
            </w:rPr>
          </w:pPr>
          <w:hyperlink w:anchor="_Toc103611880" w:history="1">
            <w:r w:rsidR="006A57B4" w:rsidRPr="00D17637">
              <w:rPr>
                <w:rStyle w:val="Hyperlink"/>
                <w:rFonts w:cstheme="minorHAnsi"/>
                <w:noProof/>
              </w:rPr>
              <w:t>Dagelijkse werking</w:t>
            </w:r>
            <w:r w:rsidR="006A57B4">
              <w:rPr>
                <w:noProof/>
                <w:webHidden/>
              </w:rPr>
              <w:tab/>
            </w:r>
            <w:r w:rsidR="006A57B4">
              <w:rPr>
                <w:noProof/>
                <w:webHidden/>
              </w:rPr>
              <w:fldChar w:fldCharType="begin"/>
            </w:r>
            <w:r w:rsidR="006A57B4">
              <w:rPr>
                <w:noProof/>
                <w:webHidden/>
              </w:rPr>
              <w:instrText xml:space="preserve"> PAGEREF _Toc103611880 \h </w:instrText>
            </w:r>
            <w:r w:rsidR="006A57B4">
              <w:rPr>
                <w:noProof/>
                <w:webHidden/>
              </w:rPr>
            </w:r>
            <w:r w:rsidR="006A57B4">
              <w:rPr>
                <w:noProof/>
                <w:webHidden/>
              </w:rPr>
              <w:fldChar w:fldCharType="separate"/>
            </w:r>
            <w:r w:rsidR="006A57B4">
              <w:rPr>
                <w:noProof/>
                <w:webHidden/>
              </w:rPr>
              <w:t>7</w:t>
            </w:r>
            <w:r w:rsidR="006A57B4">
              <w:rPr>
                <w:noProof/>
                <w:webHidden/>
              </w:rPr>
              <w:fldChar w:fldCharType="end"/>
            </w:r>
          </w:hyperlink>
        </w:p>
        <w:p w:rsidR="006A57B4" w:rsidRDefault="00647490">
          <w:pPr>
            <w:pStyle w:val="TOC1"/>
            <w:tabs>
              <w:tab w:val="right" w:leader="dot" w:pos="9016"/>
            </w:tabs>
            <w:rPr>
              <w:noProof/>
              <w:lang w:eastAsia="nl-BE"/>
            </w:rPr>
          </w:pPr>
          <w:hyperlink w:anchor="_Toc103611881" w:history="1">
            <w:r w:rsidR="006A57B4" w:rsidRPr="00D17637">
              <w:rPr>
                <w:rStyle w:val="Hyperlink"/>
                <w:rFonts w:cstheme="minorHAnsi"/>
                <w:noProof/>
              </w:rPr>
              <w:t>Onderaanneming</w:t>
            </w:r>
            <w:r w:rsidR="006A57B4">
              <w:rPr>
                <w:noProof/>
                <w:webHidden/>
              </w:rPr>
              <w:tab/>
            </w:r>
            <w:r w:rsidR="006A57B4">
              <w:rPr>
                <w:noProof/>
                <w:webHidden/>
              </w:rPr>
              <w:fldChar w:fldCharType="begin"/>
            </w:r>
            <w:r w:rsidR="006A57B4">
              <w:rPr>
                <w:noProof/>
                <w:webHidden/>
              </w:rPr>
              <w:instrText xml:space="preserve"> PAGEREF _Toc103611881 \h </w:instrText>
            </w:r>
            <w:r w:rsidR="006A57B4">
              <w:rPr>
                <w:noProof/>
                <w:webHidden/>
              </w:rPr>
            </w:r>
            <w:r w:rsidR="006A57B4">
              <w:rPr>
                <w:noProof/>
                <w:webHidden/>
              </w:rPr>
              <w:fldChar w:fldCharType="separate"/>
            </w:r>
            <w:r w:rsidR="006A57B4">
              <w:rPr>
                <w:noProof/>
                <w:webHidden/>
              </w:rPr>
              <w:t>9</w:t>
            </w:r>
            <w:r w:rsidR="006A57B4">
              <w:rPr>
                <w:noProof/>
                <w:webHidden/>
              </w:rPr>
              <w:fldChar w:fldCharType="end"/>
            </w:r>
          </w:hyperlink>
        </w:p>
        <w:p w:rsidR="006A57B4" w:rsidRDefault="00647490">
          <w:pPr>
            <w:pStyle w:val="TOC1"/>
            <w:tabs>
              <w:tab w:val="right" w:leader="dot" w:pos="9016"/>
            </w:tabs>
            <w:rPr>
              <w:noProof/>
              <w:lang w:eastAsia="nl-BE"/>
            </w:rPr>
          </w:pPr>
          <w:hyperlink w:anchor="_Toc103611882" w:history="1">
            <w:r w:rsidR="006A57B4" w:rsidRPr="00D17637">
              <w:rPr>
                <w:rStyle w:val="Hyperlink"/>
                <w:rFonts w:cstheme="minorHAnsi"/>
                <w:noProof/>
              </w:rPr>
              <w:t>Risico’s en zekerheden</w:t>
            </w:r>
            <w:r w:rsidR="006A57B4">
              <w:rPr>
                <w:noProof/>
                <w:webHidden/>
              </w:rPr>
              <w:tab/>
            </w:r>
            <w:r w:rsidR="006A57B4">
              <w:rPr>
                <w:noProof/>
                <w:webHidden/>
              </w:rPr>
              <w:fldChar w:fldCharType="begin"/>
            </w:r>
            <w:r w:rsidR="006A57B4">
              <w:rPr>
                <w:noProof/>
                <w:webHidden/>
              </w:rPr>
              <w:instrText xml:space="preserve"> PAGEREF _Toc103611882 \h </w:instrText>
            </w:r>
            <w:r w:rsidR="006A57B4">
              <w:rPr>
                <w:noProof/>
                <w:webHidden/>
              </w:rPr>
            </w:r>
            <w:r w:rsidR="006A57B4">
              <w:rPr>
                <w:noProof/>
                <w:webHidden/>
              </w:rPr>
              <w:fldChar w:fldCharType="separate"/>
            </w:r>
            <w:r w:rsidR="006A57B4">
              <w:rPr>
                <w:noProof/>
                <w:webHidden/>
              </w:rPr>
              <w:t>10</w:t>
            </w:r>
            <w:r w:rsidR="006A57B4">
              <w:rPr>
                <w:noProof/>
                <w:webHidden/>
              </w:rPr>
              <w:fldChar w:fldCharType="end"/>
            </w:r>
          </w:hyperlink>
        </w:p>
        <w:p w:rsidR="006A57B4" w:rsidRDefault="00647490">
          <w:pPr>
            <w:pStyle w:val="TOC1"/>
            <w:tabs>
              <w:tab w:val="right" w:leader="dot" w:pos="9016"/>
            </w:tabs>
            <w:rPr>
              <w:noProof/>
              <w:lang w:eastAsia="nl-BE"/>
            </w:rPr>
          </w:pPr>
          <w:hyperlink w:anchor="_Toc103611883" w:history="1">
            <w:r w:rsidR="006A57B4" w:rsidRPr="00D17637">
              <w:rPr>
                <w:rStyle w:val="Hyperlink"/>
                <w:rFonts w:cstheme="minorHAnsi"/>
                <w:noProof/>
              </w:rPr>
              <w:t>Laattijdigheid, nalatigheid en niet-nakoming</w:t>
            </w:r>
            <w:r w:rsidR="006A57B4">
              <w:rPr>
                <w:noProof/>
                <w:webHidden/>
              </w:rPr>
              <w:tab/>
            </w:r>
            <w:r w:rsidR="006A57B4">
              <w:rPr>
                <w:noProof/>
                <w:webHidden/>
              </w:rPr>
              <w:fldChar w:fldCharType="begin"/>
            </w:r>
            <w:r w:rsidR="006A57B4">
              <w:rPr>
                <w:noProof/>
                <w:webHidden/>
              </w:rPr>
              <w:instrText xml:space="preserve"> PAGEREF _Toc103611883 \h </w:instrText>
            </w:r>
            <w:r w:rsidR="006A57B4">
              <w:rPr>
                <w:noProof/>
                <w:webHidden/>
              </w:rPr>
            </w:r>
            <w:r w:rsidR="006A57B4">
              <w:rPr>
                <w:noProof/>
                <w:webHidden/>
              </w:rPr>
              <w:fldChar w:fldCharType="separate"/>
            </w:r>
            <w:r w:rsidR="006A57B4">
              <w:rPr>
                <w:noProof/>
                <w:webHidden/>
              </w:rPr>
              <w:t>11</w:t>
            </w:r>
            <w:r w:rsidR="006A57B4">
              <w:rPr>
                <w:noProof/>
                <w:webHidden/>
              </w:rPr>
              <w:fldChar w:fldCharType="end"/>
            </w:r>
          </w:hyperlink>
        </w:p>
        <w:p w:rsidR="006A57B4" w:rsidRDefault="00647490">
          <w:pPr>
            <w:pStyle w:val="TOC1"/>
            <w:tabs>
              <w:tab w:val="right" w:leader="dot" w:pos="9016"/>
            </w:tabs>
            <w:rPr>
              <w:noProof/>
              <w:lang w:eastAsia="nl-BE"/>
            </w:rPr>
          </w:pPr>
          <w:hyperlink w:anchor="_Toc103611884" w:history="1">
            <w:r w:rsidR="006A57B4" w:rsidRPr="00D17637">
              <w:rPr>
                <w:rStyle w:val="Hyperlink"/>
                <w:rFonts w:cstheme="minorHAnsi"/>
                <w:noProof/>
              </w:rPr>
              <w:t>Duur van de samenwerking</w:t>
            </w:r>
            <w:r w:rsidR="006A57B4">
              <w:rPr>
                <w:noProof/>
                <w:webHidden/>
              </w:rPr>
              <w:tab/>
            </w:r>
            <w:r w:rsidR="006A57B4">
              <w:rPr>
                <w:noProof/>
                <w:webHidden/>
              </w:rPr>
              <w:fldChar w:fldCharType="begin"/>
            </w:r>
            <w:r w:rsidR="006A57B4">
              <w:rPr>
                <w:noProof/>
                <w:webHidden/>
              </w:rPr>
              <w:instrText xml:space="preserve"> PAGEREF _Toc103611884 \h </w:instrText>
            </w:r>
            <w:r w:rsidR="006A57B4">
              <w:rPr>
                <w:noProof/>
                <w:webHidden/>
              </w:rPr>
            </w:r>
            <w:r w:rsidR="006A57B4">
              <w:rPr>
                <w:noProof/>
                <w:webHidden/>
              </w:rPr>
              <w:fldChar w:fldCharType="separate"/>
            </w:r>
            <w:r w:rsidR="006A57B4">
              <w:rPr>
                <w:noProof/>
                <w:webHidden/>
              </w:rPr>
              <w:t>12</w:t>
            </w:r>
            <w:r w:rsidR="006A57B4">
              <w:rPr>
                <w:noProof/>
                <w:webHidden/>
              </w:rPr>
              <w:fldChar w:fldCharType="end"/>
            </w:r>
          </w:hyperlink>
        </w:p>
        <w:p w:rsidR="006A57B4" w:rsidRDefault="00647490">
          <w:pPr>
            <w:pStyle w:val="TOC1"/>
            <w:tabs>
              <w:tab w:val="right" w:leader="dot" w:pos="9016"/>
            </w:tabs>
            <w:rPr>
              <w:noProof/>
              <w:lang w:eastAsia="nl-BE"/>
            </w:rPr>
          </w:pPr>
          <w:hyperlink w:anchor="_Toc103611885" w:history="1">
            <w:r w:rsidR="006A57B4" w:rsidRPr="00D17637">
              <w:rPr>
                <w:rStyle w:val="Hyperlink"/>
                <w:rFonts w:cstheme="minorHAnsi"/>
                <w:noProof/>
              </w:rPr>
              <w:t>Samenstelling van het samenwerkingsverband</w:t>
            </w:r>
            <w:r w:rsidR="006A57B4">
              <w:rPr>
                <w:noProof/>
                <w:webHidden/>
              </w:rPr>
              <w:tab/>
            </w:r>
            <w:r w:rsidR="006A57B4">
              <w:rPr>
                <w:noProof/>
                <w:webHidden/>
              </w:rPr>
              <w:fldChar w:fldCharType="begin"/>
            </w:r>
            <w:r w:rsidR="006A57B4">
              <w:rPr>
                <w:noProof/>
                <w:webHidden/>
              </w:rPr>
              <w:instrText xml:space="preserve"> PAGEREF _Toc103611885 \h </w:instrText>
            </w:r>
            <w:r w:rsidR="006A57B4">
              <w:rPr>
                <w:noProof/>
                <w:webHidden/>
              </w:rPr>
            </w:r>
            <w:r w:rsidR="006A57B4">
              <w:rPr>
                <w:noProof/>
                <w:webHidden/>
              </w:rPr>
              <w:fldChar w:fldCharType="separate"/>
            </w:r>
            <w:r w:rsidR="006A57B4">
              <w:rPr>
                <w:noProof/>
                <w:webHidden/>
              </w:rPr>
              <w:t>13</w:t>
            </w:r>
            <w:r w:rsidR="006A57B4">
              <w:rPr>
                <w:noProof/>
                <w:webHidden/>
              </w:rPr>
              <w:fldChar w:fldCharType="end"/>
            </w:r>
          </w:hyperlink>
        </w:p>
        <w:p w:rsidR="006A57B4" w:rsidRDefault="00647490">
          <w:pPr>
            <w:pStyle w:val="TOC1"/>
            <w:tabs>
              <w:tab w:val="right" w:leader="dot" w:pos="9016"/>
            </w:tabs>
            <w:rPr>
              <w:noProof/>
              <w:lang w:eastAsia="nl-BE"/>
            </w:rPr>
          </w:pPr>
          <w:hyperlink w:anchor="_Toc103611886" w:history="1">
            <w:r w:rsidR="006A57B4" w:rsidRPr="00D17637">
              <w:rPr>
                <w:rStyle w:val="Hyperlink"/>
                <w:rFonts w:cstheme="minorHAnsi"/>
                <w:noProof/>
              </w:rPr>
              <w:t>Niet-concurrentie</w:t>
            </w:r>
            <w:r w:rsidR="006A57B4">
              <w:rPr>
                <w:noProof/>
                <w:webHidden/>
              </w:rPr>
              <w:tab/>
            </w:r>
            <w:r w:rsidR="006A57B4">
              <w:rPr>
                <w:noProof/>
                <w:webHidden/>
              </w:rPr>
              <w:fldChar w:fldCharType="begin"/>
            </w:r>
            <w:r w:rsidR="006A57B4">
              <w:rPr>
                <w:noProof/>
                <w:webHidden/>
              </w:rPr>
              <w:instrText xml:space="preserve"> PAGEREF _Toc103611886 \h </w:instrText>
            </w:r>
            <w:r w:rsidR="006A57B4">
              <w:rPr>
                <w:noProof/>
                <w:webHidden/>
              </w:rPr>
            </w:r>
            <w:r w:rsidR="006A57B4">
              <w:rPr>
                <w:noProof/>
                <w:webHidden/>
              </w:rPr>
              <w:fldChar w:fldCharType="separate"/>
            </w:r>
            <w:r w:rsidR="006A57B4">
              <w:rPr>
                <w:noProof/>
                <w:webHidden/>
              </w:rPr>
              <w:t>14</w:t>
            </w:r>
            <w:r w:rsidR="006A57B4">
              <w:rPr>
                <w:noProof/>
                <w:webHidden/>
              </w:rPr>
              <w:fldChar w:fldCharType="end"/>
            </w:r>
          </w:hyperlink>
        </w:p>
        <w:p w:rsidR="006A57B4" w:rsidRDefault="00647490">
          <w:pPr>
            <w:pStyle w:val="TOC1"/>
            <w:tabs>
              <w:tab w:val="right" w:leader="dot" w:pos="9016"/>
            </w:tabs>
            <w:rPr>
              <w:noProof/>
              <w:lang w:eastAsia="nl-BE"/>
            </w:rPr>
          </w:pPr>
          <w:hyperlink w:anchor="_Toc103611887" w:history="1">
            <w:r w:rsidR="006A57B4" w:rsidRPr="00D17637">
              <w:rPr>
                <w:rStyle w:val="Hyperlink"/>
                <w:rFonts w:cstheme="minorHAnsi"/>
                <w:noProof/>
              </w:rPr>
              <w:t>Geheimhouding</w:t>
            </w:r>
            <w:r w:rsidR="006A57B4">
              <w:rPr>
                <w:noProof/>
                <w:webHidden/>
              </w:rPr>
              <w:tab/>
            </w:r>
            <w:r w:rsidR="006A57B4">
              <w:rPr>
                <w:noProof/>
                <w:webHidden/>
              </w:rPr>
              <w:fldChar w:fldCharType="begin"/>
            </w:r>
            <w:r w:rsidR="006A57B4">
              <w:rPr>
                <w:noProof/>
                <w:webHidden/>
              </w:rPr>
              <w:instrText xml:space="preserve"> PAGEREF _Toc103611887 \h </w:instrText>
            </w:r>
            <w:r w:rsidR="006A57B4">
              <w:rPr>
                <w:noProof/>
                <w:webHidden/>
              </w:rPr>
            </w:r>
            <w:r w:rsidR="006A57B4">
              <w:rPr>
                <w:noProof/>
                <w:webHidden/>
              </w:rPr>
              <w:fldChar w:fldCharType="separate"/>
            </w:r>
            <w:r w:rsidR="006A57B4">
              <w:rPr>
                <w:noProof/>
                <w:webHidden/>
              </w:rPr>
              <w:t>15</w:t>
            </w:r>
            <w:r w:rsidR="006A57B4">
              <w:rPr>
                <w:noProof/>
                <w:webHidden/>
              </w:rPr>
              <w:fldChar w:fldCharType="end"/>
            </w:r>
          </w:hyperlink>
        </w:p>
        <w:p w:rsidR="006A57B4" w:rsidRDefault="00647490">
          <w:pPr>
            <w:pStyle w:val="TOC1"/>
            <w:tabs>
              <w:tab w:val="right" w:leader="dot" w:pos="9016"/>
            </w:tabs>
            <w:rPr>
              <w:noProof/>
              <w:lang w:eastAsia="nl-BE"/>
            </w:rPr>
          </w:pPr>
          <w:hyperlink w:anchor="_Toc103611888" w:history="1">
            <w:r w:rsidR="006A57B4" w:rsidRPr="00D17637">
              <w:rPr>
                <w:rStyle w:val="Hyperlink"/>
                <w:rFonts w:cstheme="minorHAnsi"/>
                <w:noProof/>
              </w:rPr>
              <w:t>Beëindiging van de samenwerking</w:t>
            </w:r>
            <w:r w:rsidR="006A57B4">
              <w:rPr>
                <w:noProof/>
                <w:webHidden/>
              </w:rPr>
              <w:tab/>
            </w:r>
            <w:r w:rsidR="006A57B4">
              <w:rPr>
                <w:noProof/>
                <w:webHidden/>
              </w:rPr>
              <w:fldChar w:fldCharType="begin"/>
            </w:r>
            <w:r w:rsidR="006A57B4">
              <w:rPr>
                <w:noProof/>
                <w:webHidden/>
              </w:rPr>
              <w:instrText xml:space="preserve"> PAGEREF _Toc103611888 \h </w:instrText>
            </w:r>
            <w:r w:rsidR="006A57B4">
              <w:rPr>
                <w:noProof/>
                <w:webHidden/>
              </w:rPr>
            </w:r>
            <w:r w:rsidR="006A57B4">
              <w:rPr>
                <w:noProof/>
                <w:webHidden/>
              </w:rPr>
              <w:fldChar w:fldCharType="separate"/>
            </w:r>
            <w:r w:rsidR="006A57B4">
              <w:rPr>
                <w:noProof/>
                <w:webHidden/>
              </w:rPr>
              <w:t>16</w:t>
            </w:r>
            <w:r w:rsidR="006A57B4">
              <w:rPr>
                <w:noProof/>
                <w:webHidden/>
              </w:rPr>
              <w:fldChar w:fldCharType="end"/>
            </w:r>
          </w:hyperlink>
        </w:p>
        <w:p w:rsidR="006A57B4" w:rsidRDefault="00647490">
          <w:pPr>
            <w:pStyle w:val="TOC1"/>
            <w:tabs>
              <w:tab w:val="right" w:leader="dot" w:pos="9016"/>
            </w:tabs>
            <w:rPr>
              <w:noProof/>
              <w:lang w:eastAsia="nl-BE"/>
            </w:rPr>
          </w:pPr>
          <w:hyperlink w:anchor="_Toc103611889" w:history="1">
            <w:r w:rsidR="006A57B4" w:rsidRPr="00D17637">
              <w:rPr>
                <w:rStyle w:val="Hyperlink"/>
                <w:rFonts w:cstheme="minorHAnsi"/>
                <w:noProof/>
              </w:rPr>
              <w:t>Overmacht</w:t>
            </w:r>
            <w:r w:rsidR="006A57B4">
              <w:rPr>
                <w:noProof/>
                <w:webHidden/>
              </w:rPr>
              <w:tab/>
            </w:r>
            <w:r w:rsidR="006A57B4">
              <w:rPr>
                <w:noProof/>
                <w:webHidden/>
              </w:rPr>
              <w:fldChar w:fldCharType="begin"/>
            </w:r>
            <w:r w:rsidR="006A57B4">
              <w:rPr>
                <w:noProof/>
                <w:webHidden/>
              </w:rPr>
              <w:instrText xml:space="preserve"> PAGEREF _Toc103611889 \h </w:instrText>
            </w:r>
            <w:r w:rsidR="006A57B4">
              <w:rPr>
                <w:noProof/>
                <w:webHidden/>
              </w:rPr>
            </w:r>
            <w:r w:rsidR="006A57B4">
              <w:rPr>
                <w:noProof/>
                <w:webHidden/>
              </w:rPr>
              <w:fldChar w:fldCharType="separate"/>
            </w:r>
            <w:r w:rsidR="006A57B4">
              <w:rPr>
                <w:noProof/>
                <w:webHidden/>
              </w:rPr>
              <w:t>17</w:t>
            </w:r>
            <w:r w:rsidR="006A57B4">
              <w:rPr>
                <w:noProof/>
                <w:webHidden/>
              </w:rPr>
              <w:fldChar w:fldCharType="end"/>
            </w:r>
          </w:hyperlink>
        </w:p>
        <w:p w:rsidR="006A57B4" w:rsidRDefault="00647490">
          <w:pPr>
            <w:pStyle w:val="TOC1"/>
            <w:tabs>
              <w:tab w:val="right" w:leader="dot" w:pos="9016"/>
            </w:tabs>
            <w:rPr>
              <w:noProof/>
              <w:lang w:eastAsia="nl-BE"/>
            </w:rPr>
          </w:pPr>
          <w:hyperlink w:anchor="_Toc103611890" w:history="1">
            <w:r w:rsidR="006A57B4" w:rsidRPr="00D17637">
              <w:rPr>
                <w:rStyle w:val="Hyperlink"/>
                <w:rFonts w:cstheme="minorHAnsi"/>
                <w:noProof/>
              </w:rPr>
              <w:t>Varia</w:t>
            </w:r>
            <w:r w:rsidR="006A57B4">
              <w:rPr>
                <w:noProof/>
                <w:webHidden/>
              </w:rPr>
              <w:tab/>
            </w:r>
            <w:r w:rsidR="006A57B4">
              <w:rPr>
                <w:noProof/>
                <w:webHidden/>
              </w:rPr>
              <w:fldChar w:fldCharType="begin"/>
            </w:r>
            <w:r w:rsidR="006A57B4">
              <w:rPr>
                <w:noProof/>
                <w:webHidden/>
              </w:rPr>
              <w:instrText xml:space="preserve"> PAGEREF _Toc103611890 \h </w:instrText>
            </w:r>
            <w:r w:rsidR="006A57B4">
              <w:rPr>
                <w:noProof/>
                <w:webHidden/>
              </w:rPr>
            </w:r>
            <w:r w:rsidR="006A57B4">
              <w:rPr>
                <w:noProof/>
                <w:webHidden/>
              </w:rPr>
              <w:fldChar w:fldCharType="separate"/>
            </w:r>
            <w:r w:rsidR="006A57B4">
              <w:rPr>
                <w:noProof/>
                <w:webHidden/>
              </w:rPr>
              <w:t>18</w:t>
            </w:r>
            <w:r w:rsidR="006A57B4">
              <w:rPr>
                <w:noProof/>
                <w:webHidden/>
              </w:rPr>
              <w:fldChar w:fldCharType="end"/>
            </w:r>
          </w:hyperlink>
        </w:p>
        <w:p w:rsidR="00555BFF" w:rsidRDefault="00555BFF">
          <w:pPr>
            <w:rPr>
              <w:b/>
              <w:bCs/>
              <w:noProof/>
            </w:rPr>
          </w:pPr>
          <w:r>
            <w:rPr>
              <w:b/>
              <w:bCs/>
              <w:noProof/>
            </w:rPr>
            <w:fldChar w:fldCharType="end"/>
          </w:r>
        </w:p>
      </w:sdtContent>
    </w:sdt>
    <w:p w:rsidR="00957389" w:rsidRDefault="00957389">
      <w:r>
        <w:br w:type="page"/>
      </w:r>
    </w:p>
    <w:p w:rsidR="007E248B" w:rsidRPr="00387E9A" w:rsidRDefault="007E248B">
      <w:pPr>
        <w:rPr>
          <w:rFonts w:cstheme="minorHAnsi"/>
          <w:b/>
          <w:bCs/>
        </w:rPr>
      </w:pPr>
      <w:r w:rsidRPr="00387E9A">
        <w:rPr>
          <w:rFonts w:cstheme="minorHAnsi"/>
          <w:b/>
          <w:bCs/>
        </w:rPr>
        <w:t xml:space="preserve">ONTWERP </w:t>
      </w:r>
    </w:p>
    <w:p w:rsidR="007E248B" w:rsidRPr="00BB487B" w:rsidRDefault="007E248B">
      <w:pPr>
        <w:rPr>
          <w:rFonts w:cstheme="minorHAnsi"/>
        </w:rPr>
      </w:pPr>
      <w:r w:rsidRPr="00BB487B">
        <w:rPr>
          <w:rFonts w:cstheme="minorHAnsi"/>
        </w:rPr>
        <w:t xml:space="preserve">Samenwerkingsovereenkomst </w:t>
      </w:r>
    </w:p>
    <w:p w:rsidR="007E248B" w:rsidRPr="00BB487B" w:rsidRDefault="007E248B">
      <w:pPr>
        <w:rPr>
          <w:rFonts w:cstheme="minorHAnsi"/>
        </w:rPr>
      </w:pPr>
      <w:r w:rsidRPr="00BB487B">
        <w:rPr>
          <w:rFonts w:cstheme="minorHAnsi"/>
        </w:rPr>
        <w:t xml:space="preserve">Tussen : </w:t>
      </w:r>
    </w:p>
    <w:p w:rsidR="007E248B" w:rsidRPr="00BB487B" w:rsidRDefault="007E248B">
      <w:pPr>
        <w:rPr>
          <w:rFonts w:cstheme="minorHAnsi"/>
        </w:rPr>
      </w:pPr>
      <w:r w:rsidRPr="00BB487B">
        <w:rPr>
          <w:rFonts w:cstheme="minorHAnsi"/>
        </w:rPr>
        <w:t xml:space="preserve">1. </w:t>
      </w:r>
      <w:r w:rsidR="009B526F" w:rsidRPr="00BB487B">
        <w:rPr>
          <w:rFonts w:cstheme="minorHAnsi"/>
          <w:color w:val="FF0000"/>
        </w:rPr>
        <w:t>Naam</w:t>
      </w:r>
      <w:r w:rsidRPr="00BB487B">
        <w:rPr>
          <w:rFonts w:cstheme="minorHAnsi"/>
          <w:color w:val="FF0000"/>
        </w:rPr>
        <w:t xml:space="preserve"> adres </w:t>
      </w:r>
      <w:r w:rsidRPr="00BB487B">
        <w:rPr>
          <w:rFonts w:cstheme="minorHAnsi"/>
        </w:rPr>
        <w:t xml:space="preserve">en ondernemingsnummer </w:t>
      </w:r>
      <w:proofErr w:type="spellStart"/>
      <w:r w:rsidRPr="00BB487B">
        <w:rPr>
          <w:rFonts w:cstheme="minorHAnsi"/>
        </w:rPr>
        <w:t>xxxxxxxxxxxx</w:t>
      </w:r>
      <w:proofErr w:type="spellEnd"/>
      <w:r w:rsidRPr="00BB487B">
        <w:rPr>
          <w:rFonts w:cstheme="minorHAnsi"/>
        </w:rPr>
        <w:t xml:space="preserve"> vertegenwoordigd door ……</w:t>
      </w:r>
      <w:r w:rsidR="009B526F" w:rsidRPr="00BB487B">
        <w:rPr>
          <w:rFonts w:cstheme="minorHAnsi"/>
        </w:rPr>
        <w:t>……</w:t>
      </w:r>
      <w:r w:rsidRPr="00BB487B">
        <w:rPr>
          <w:rFonts w:cstheme="minorHAnsi"/>
        </w:rPr>
        <w:t>Hierna “</w:t>
      </w:r>
      <w:r w:rsidR="009B526F" w:rsidRPr="00BB487B">
        <w:rPr>
          <w:rFonts w:cstheme="minorHAnsi"/>
          <w:color w:val="FF0000"/>
        </w:rPr>
        <w:t>Naam</w:t>
      </w:r>
      <w:r w:rsidRPr="00BB487B">
        <w:rPr>
          <w:rFonts w:cstheme="minorHAnsi"/>
        </w:rPr>
        <w:t xml:space="preserve">” genoemd; </w:t>
      </w:r>
    </w:p>
    <w:p w:rsidR="007E248B" w:rsidRPr="00BB487B" w:rsidRDefault="007E248B">
      <w:pPr>
        <w:rPr>
          <w:rFonts w:cstheme="minorHAnsi"/>
        </w:rPr>
      </w:pPr>
      <w:r w:rsidRPr="00BB487B">
        <w:rPr>
          <w:rFonts w:cstheme="minorHAnsi"/>
        </w:rPr>
        <w:t xml:space="preserve">EN </w:t>
      </w:r>
    </w:p>
    <w:p w:rsidR="007E248B" w:rsidRPr="00BB487B" w:rsidRDefault="007E248B">
      <w:pPr>
        <w:rPr>
          <w:rFonts w:cstheme="minorHAnsi"/>
        </w:rPr>
      </w:pPr>
      <w:r w:rsidRPr="00BB487B">
        <w:rPr>
          <w:rFonts w:cstheme="minorHAnsi"/>
        </w:rPr>
        <w:t xml:space="preserve">2. </w:t>
      </w:r>
      <w:r w:rsidR="009B526F" w:rsidRPr="00BB487B">
        <w:rPr>
          <w:rFonts w:cstheme="minorHAnsi"/>
          <w:color w:val="FF0000"/>
        </w:rPr>
        <w:t>Naam</w:t>
      </w:r>
      <w:r w:rsidRPr="00BB487B">
        <w:rPr>
          <w:rFonts w:cstheme="minorHAnsi"/>
        </w:rPr>
        <w:t xml:space="preserve">, </w:t>
      </w:r>
      <w:r w:rsidRPr="00BB487B">
        <w:rPr>
          <w:rFonts w:cstheme="minorHAnsi"/>
          <w:color w:val="FF0000"/>
        </w:rPr>
        <w:t>adres</w:t>
      </w:r>
      <w:r w:rsidRPr="00BB487B">
        <w:rPr>
          <w:rFonts w:cstheme="minorHAnsi"/>
        </w:rPr>
        <w:t xml:space="preserve">, en ondernemingsnummer </w:t>
      </w:r>
      <w:proofErr w:type="spellStart"/>
      <w:r w:rsidRPr="00BB487B">
        <w:rPr>
          <w:rFonts w:cstheme="minorHAnsi"/>
        </w:rPr>
        <w:t>xxxxxxxxxxx</w:t>
      </w:r>
      <w:proofErr w:type="spellEnd"/>
      <w:r w:rsidRPr="00BB487B">
        <w:rPr>
          <w:rFonts w:cstheme="minorHAnsi"/>
        </w:rPr>
        <w:t>, vertegenwoordigd door ……….. Hierna “</w:t>
      </w:r>
      <w:r w:rsidR="009B526F" w:rsidRPr="00BB487B">
        <w:rPr>
          <w:rFonts w:cstheme="minorHAnsi"/>
          <w:color w:val="FF0000"/>
        </w:rPr>
        <w:t>Naam</w:t>
      </w:r>
      <w:r w:rsidRPr="00BB487B">
        <w:rPr>
          <w:rFonts w:cstheme="minorHAnsi"/>
        </w:rPr>
        <w:t xml:space="preserve">” genoemd; </w:t>
      </w:r>
    </w:p>
    <w:p w:rsidR="007E248B" w:rsidRPr="00BB487B" w:rsidRDefault="007E248B">
      <w:pPr>
        <w:rPr>
          <w:rFonts w:cstheme="minorHAnsi"/>
        </w:rPr>
      </w:pPr>
    </w:p>
    <w:p w:rsidR="007E248B" w:rsidRPr="00BB487B" w:rsidRDefault="007E248B" w:rsidP="007E248B">
      <w:pPr>
        <w:widowControl w:val="0"/>
        <w:autoSpaceDE w:val="0"/>
        <w:autoSpaceDN w:val="0"/>
        <w:adjustRightInd w:val="0"/>
        <w:spacing w:after="0" w:line="276" w:lineRule="auto"/>
        <w:rPr>
          <w:rFonts w:cstheme="minorHAnsi"/>
          <w:i/>
          <w:iCs/>
        </w:rPr>
      </w:pPr>
      <w:r w:rsidRPr="00BB487B">
        <w:rPr>
          <w:rFonts w:cstheme="minorHAnsi"/>
          <w:i/>
          <w:iCs/>
        </w:rPr>
        <w:t xml:space="preserve">verklaren te zijn overeengekomen als volgt: </w:t>
      </w:r>
    </w:p>
    <w:p w:rsidR="007E248B" w:rsidRDefault="007E248B" w:rsidP="007E248B">
      <w:pPr>
        <w:widowControl w:val="0"/>
        <w:autoSpaceDE w:val="0"/>
        <w:autoSpaceDN w:val="0"/>
        <w:adjustRightInd w:val="0"/>
        <w:spacing w:after="0" w:line="276" w:lineRule="auto"/>
        <w:rPr>
          <w:rFonts w:cstheme="minorHAnsi"/>
        </w:rPr>
      </w:pPr>
    </w:p>
    <w:p w:rsidR="008B0A85" w:rsidRDefault="008B0A85" w:rsidP="007E248B">
      <w:pPr>
        <w:widowControl w:val="0"/>
        <w:autoSpaceDE w:val="0"/>
        <w:autoSpaceDN w:val="0"/>
        <w:adjustRightInd w:val="0"/>
        <w:spacing w:after="0" w:line="276" w:lineRule="auto"/>
        <w:rPr>
          <w:rFonts w:cstheme="minorHAnsi"/>
        </w:rPr>
      </w:pPr>
    </w:p>
    <w:p w:rsidR="008B0A85" w:rsidRPr="008B0A85" w:rsidRDefault="008B0A85" w:rsidP="008B0A85">
      <w:pPr>
        <w:pStyle w:val="ListParagraph"/>
        <w:widowControl w:val="0"/>
        <w:numPr>
          <w:ilvl w:val="0"/>
          <w:numId w:val="14"/>
        </w:numPr>
        <w:autoSpaceDE w:val="0"/>
        <w:autoSpaceDN w:val="0"/>
        <w:adjustRightInd w:val="0"/>
        <w:spacing w:after="0"/>
        <w:rPr>
          <w:rFonts w:cstheme="minorHAnsi"/>
          <w:color w:val="FF0000"/>
          <w:sz w:val="36"/>
          <w:szCs w:val="36"/>
        </w:rPr>
      </w:pPr>
      <w:r w:rsidRPr="008B0A85">
        <w:rPr>
          <w:rFonts w:cstheme="minorHAnsi"/>
          <w:color w:val="FF0000"/>
          <w:sz w:val="36"/>
          <w:szCs w:val="36"/>
        </w:rPr>
        <w:t>In rood: correcte gegevens in te vullen</w:t>
      </w:r>
    </w:p>
    <w:p w:rsidR="008B0A85" w:rsidRPr="008B0A85" w:rsidRDefault="008B0A85" w:rsidP="008B0A85">
      <w:pPr>
        <w:pStyle w:val="ListParagraph"/>
        <w:widowControl w:val="0"/>
        <w:numPr>
          <w:ilvl w:val="0"/>
          <w:numId w:val="14"/>
        </w:numPr>
        <w:autoSpaceDE w:val="0"/>
        <w:autoSpaceDN w:val="0"/>
        <w:adjustRightInd w:val="0"/>
        <w:spacing w:after="0"/>
        <w:rPr>
          <w:rFonts w:cstheme="minorHAnsi"/>
          <w:color w:val="0070C0"/>
          <w:sz w:val="36"/>
          <w:szCs w:val="36"/>
        </w:rPr>
      </w:pPr>
      <w:r w:rsidRPr="008B0A85">
        <w:rPr>
          <w:rFonts w:cstheme="minorHAnsi"/>
          <w:color w:val="0070C0"/>
          <w:sz w:val="36"/>
          <w:szCs w:val="36"/>
        </w:rPr>
        <w:t xml:space="preserve">In blauw: vragen, aanzet, woordje uitleg omtrent het </w:t>
      </w:r>
      <w:proofErr w:type="spellStart"/>
      <w:r w:rsidRPr="008B0A85">
        <w:rPr>
          <w:rFonts w:cstheme="minorHAnsi"/>
          <w:color w:val="0070C0"/>
          <w:sz w:val="36"/>
          <w:szCs w:val="36"/>
        </w:rPr>
        <w:t>onderwep</w:t>
      </w:r>
      <w:proofErr w:type="spellEnd"/>
    </w:p>
    <w:p w:rsidR="008B0A85" w:rsidRPr="008B0A85" w:rsidRDefault="008B0A85" w:rsidP="008B0A85">
      <w:pPr>
        <w:pStyle w:val="ListParagraph"/>
        <w:widowControl w:val="0"/>
        <w:numPr>
          <w:ilvl w:val="0"/>
          <w:numId w:val="14"/>
        </w:numPr>
        <w:autoSpaceDE w:val="0"/>
        <w:autoSpaceDN w:val="0"/>
        <w:adjustRightInd w:val="0"/>
        <w:spacing w:after="0"/>
        <w:rPr>
          <w:rFonts w:cstheme="minorHAnsi"/>
          <w:i/>
          <w:iCs/>
          <w:sz w:val="36"/>
          <w:szCs w:val="36"/>
        </w:rPr>
      </w:pPr>
      <w:r w:rsidRPr="008B0A85">
        <w:rPr>
          <w:rFonts w:cstheme="minorHAnsi"/>
          <w:i/>
          <w:iCs/>
          <w:sz w:val="36"/>
          <w:szCs w:val="36"/>
        </w:rPr>
        <w:t>Italic: voorbeeld van artikel</w:t>
      </w:r>
    </w:p>
    <w:p w:rsidR="008B0A85" w:rsidRDefault="008B0A85" w:rsidP="008B0A85">
      <w:pPr>
        <w:pStyle w:val="ListParagraph"/>
        <w:widowControl w:val="0"/>
        <w:numPr>
          <w:ilvl w:val="0"/>
          <w:numId w:val="14"/>
        </w:numPr>
        <w:autoSpaceDE w:val="0"/>
        <w:autoSpaceDN w:val="0"/>
        <w:adjustRightInd w:val="0"/>
        <w:spacing w:after="0"/>
        <w:rPr>
          <w:rFonts w:cstheme="minorHAnsi"/>
          <w:sz w:val="36"/>
          <w:szCs w:val="36"/>
        </w:rPr>
      </w:pPr>
      <w:r w:rsidRPr="008B0A85">
        <w:rPr>
          <w:rFonts w:cstheme="minorHAnsi"/>
          <w:sz w:val="36"/>
          <w:szCs w:val="36"/>
        </w:rPr>
        <w:t xml:space="preserve">Zwart: inhoudelijke voorzet </w:t>
      </w:r>
    </w:p>
    <w:p w:rsidR="008B0A85" w:rsidRPr="008B0A85" w:rsidRDefault="008B0A85" w:rsidP="008B0A85">
      <w:pPr>
        <w:pStyle w:val="ListParagraph"/>
        <w:widowControl w:val="0"/>
        <w:autoSpaceDE w:val="0"/>
        <w:autoSpaceDN w:val="0"/>
        <w:adjustRightInd w:val="0"/>
        <w:spacing w:after="0"/>
        <w:rPr>
          <w:rFonts w:cstheme="minorHAnsi"/>
          <w:sz w:val="36"/>
          <w:szCs w:val="36"/>
        </w:rPr>
      </w:pPr>
    </w:p>
    <w:p w:rsidR="007E248B" w:rsidRPr="00BB487B" w:rsidRDefault="007E248B" w:rsidP="00942D7A">
      <w:pPr>
        <w:pStyle w:val="Heading1"/>
        <w:rPr>
          <w:rFonts w:asciiTheme="minorHAnsi" w:hAnsiTheme="minorHAnsi" w:cstheme="minorHAnsi"/>
          <w:sz w:val="28"/>
          <w:szCs w:val="28"/>
        </w:rPr>
      </w:pPr>
      <w:bookmarkStart w:id="0" w:name="_Toc103611875"/>
      <w:r w:rsidRPr="00BB487B">
        <w:rPr>
          <w:rFonts w:asciiTheme="minorHAnsi" w:hAnsiTheme="minorHAnsi" w:cstheme="minorHAnsi"/>
          <w:sz w:val="28"/>
          <w:szCs w:val="28"/>
        </w:rPr>
        <w:t>Voorwerp van de overeenkomst</w:t>
      </w:r>
      <w:bookmarkEnd w:id="0"/>
      <w:r w:rsidRPr="00BB487B">
        <w:rPr>
          <w:rFonts w:asciiTheme="minorHAnsi" w:hAnsiTheme="minorHAnsi" w:cstheme="minorHAnsi"/>
          <w:sz w:val="28"/>
          <w:szCs w:val="28"/>
        </w:rPr>
        <w:t xml:space="preserve"> </w:t>
      </w:r>
    </w:p>
    <w:p w:rsidR="007E248B" w:rsidRPr="00BB487B" w:rsidRDefault="007E248B">
      <w:pPr>
        <w:rPr>
          <w:rFonts w:cstheme="minorHAnsi"/>
        </w:rPr>
      </w:pP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 xml:space="preserve">Wat is de context van de samenwerking? </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Wat is het doel van de samenwerking? In het algemeen? Voor beide partijen?</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 xml:space="preserve">Wat hebben beide partijen te winnen bij een samenwerking? </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 xml:space="preserve">Wat kunnen beide partijen verliezen als ze niet samenwerken? </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Wat is de meerwaarde van het samenwerkingsverband voor de klant?</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Wat is de eventuele meerwaarde van het samenwerkingsverband voor de subsidiërende overheid? Voor andere belanghebbenden (</w:t>
      </w:r>
      <w:proofErr w:type="spellStart"/>
      <w:r w:rsidRPr="00BB487B">
        <w:rPr>
          <w:rFonts w:cstheme="minorHAnsi"/>
          <w:color w:val="0070C0"/>
        </w:rPr>
        <w:t>doelgroepmedewerkers</w:t>
      </w:r>
      <w:proofErr w:type="spellEnd"/>
      <w:r w:rsidRPr="00BB487B">
        <w:rPr>
          <w:rFonts w:cstheme="minorHAnsi"/>
          <w:color w:val="0070C0"/>
        </w:rPr>
        <w:t>)?</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 xml:space="preserve">(Merk)naam van het initiatief nodig? </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Wordt er branding, een logo//huisstijl ontwikkeld?</w:t>
      </w:r>
    </w:p>
    <w:p w:rsidR="009B526F" w:rsidRPr="00BB487B" w:rsidRDefault="009B526F" w:rsidP="009B526F">
      <w:pPr>
        <w:pStyle w:val="NoSpacing"/>
        <w:numPr>
          <w:ilvl w:val="0"/>
          <w:numId w:val="1"/>
        </w:numPr>
        <w:rPr>
          <w:rFonts w:cstheme="minorHAnsi"/>
          <w:color w:val="0070C0"/>
        </w:rPr>
      </w:pPr>
      <w:r w:rsidRPr="00BB487B">
        <w:rPr>
          <w:rFonts w:cstheme="minorHAnsi"/>
          <w:color w:val="0070C0"/>
        </w:rPr>
        <w:t>Moet die merknaam/logo/…. beschermd worden (Benelux Merkenbureau)?</w:t>
      </w:r>
    </w:p>
    <w:p w:rsidR="006A57B4" w:rsidRDefault="006A57B4">
      <w:pPr>
        <w:rPr>
          <w:rFonts w:cstheme="minorHAnsi"/>
          <w:lang w:val="nl-NL"/>
        </w:rPr>
      </w:pPr>
      <w:r>
        <w:rPr>
          <w:rFonts w:cstheme="minorHAnsi"/>
          <w:lang w:val="nl-NL"/>
        </w:rPr>
        <w:br w:type="page"/>
      </w:r>
    </w:p>
    <w:p w:rsidR="007E248B" w:rsidRPr="00BB487B" w:rsidRDefault="00387248" w:rsidP="00387248">
      <w:pPr>
        <w:pStyle w:val="Heading1"/>
        <w:rPr>
          <w:rFonts w:asciiTheme="minorHAnsi" w:hAnsiTheme="minorHAnsi" w:cstheme="minorHAnsi"/>
          <w:sz w:val="28"/>
          <w:szCs w:val="28"/>
        </w:rPr>
      </w:pPr>
      <w:bookmarkStart w:id="1" w:name="_Toc103611876"/>
      <w:r w:rsidRPr="00BB487B">
        <w:rPr>
          <w:rFonts w:asciiTheme="minorHAnsi" w:hAnsiTheme="minorHAnsi" w:cstheme="minorHAnsi"/>
          <w:sz w:val="28"/>
          <w:szCs w:val="28"/>
        </w:rPr>
        <w:t>Beschrijving van de activiteiten</w:t>
      </w:r>
      <w:bookmarkEnd w:id="1"/>
    </w:p>
    <w:p w:rsidR="00387248" w:rsidRPr="00BB487B" w:rsidRDefault="00387248">
      <w:pPr>
        <w:rPr>
          <w:rFonts w:cstheme="minorHAnsi"/>
        </w:rPr>
      </w:pPr>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Welke activiteiten, productie, diensten worden in de samenwerking ontwikkeld?</w:t>
      </w:r>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Hoe en door wie gebeurt de marktpositionering?</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Partij 1?</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Partij 2?</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 xml:space="preserve">Samen? </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Een derde?</w:t>
      </w:r>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 xml:space="preserve">Wie onderhoudt het contact met de klanten? </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Partij 1?</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Partij 2?</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Beide partijen?</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Een derde partij?</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Hoe wordt dit contact onderhouden?</w:t>
      </w:r>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Kunnen de samenwerkende partijen een indicatie geven van de bedrijfseconomische doelstellingen? (omzet, variabele kosten, vaste kosten, investeringen, marge, cash flow,…)</w:t>
      </w:r>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Kunnen de samenwerkende partijen een indicatie geven van de maatschappelijke meerwaarde (tewerkstelling in sociale economie, realiseren van duurzaamheidsdoelstellingen, …)</w:t>
      </w:r>
    </w:p>
    <w:p w:rsidR="00387248" w:rsidRPr="00BB487B" w:rsidRDefault="00387248">
      <w:pPr>
        <w:rPr>
          <w:rFonts w:cstheme="minorHAnsi"/>
        </w:rPr>
      </w:pPr>
    </w:p>
    <w:p w:rsidR="00957389" w:rsidRDefault="00957389">
      <w:pPr>
        <w:rPr>
          <w:rFonts w:cstheme="minorHAnsi"/>
        </w:rPr>
      </w:pPr>
      <w:r>
        <w:rPr>
          <w:rFonts w:cstheme="minorHAnsi"/>
        </w:rPr>
        <w:br w:type="page"/>
      </w:r>
    </w:p>
    <w:p w:rsidR="007E248B" w:rsidRPr="00BB487B" w:rsidRDefault="009B526F" w:rsidP="006E404B">
      <w:pPr>
        <w:pStyle w:val="Heading1"/>
        <w:rPr>
          <w:rFonts w:asciiTheme="minorHAnsi" w:hAnsiTheme="minorHAnsi" w:cstheme="minorHAnsi"/>
          <w:sz w:val="28"/>
          <w:szCs w:val="28"/>
        </w:rPr>
      </w:pPr>
      <w:bookmarkStart w:id="2" w:name="_Toc103611877"/>
      <w:r w:rsidRPr="00BB487B">
        <w:rPr>
          <w:rFonts w:asciiTheme="minorHAnsi" w:hAnsiTheme="minorHAnsi" w:cstheme="minorHAnsi"/>
          <w:sz w:val="28"/>
          <w:szCs w:val="28"/>
        </w:rPr>
        <w:t>Verdeling van kosten en opbrengsten</w:t>
      </w:r>
      <w:bookmarkEnd w:id="2"/>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 xml:space="preserve">Wat wordt er ingebracht/aangebracht door elke partner? </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Geld?</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Kennis?</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Klanten/afzetmarkten?</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Stockageruimte?</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Arbeid?</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Administratieve ondersteuning?</w:t>
      </w:r>
    </w:p>
    <w:p w:rsidR="00387248" w:rsidRPr="00BB487B" w:rsidRDefault="00387248" w:rsidP="00387248">
      <w:pPr>
        <w:pStyle w:val="NoSpacing"/>
        <w:numPr>
          <w:ilvl w:val="0"/>
          <w:numId w:val="2"/>
        </w:numPr>
        <w:suppressAutoHyphens/>
        <w:rPr>
          <w:rFonts w:cstheme="minorHAnsi"/>
          <w:color w:val="0070C0"/>
        </w:rPr>
      </w:pPr>
      <w:proofErr w:type="spellStart"/>
      <w:r w:rsidRPr="00BB487B">
        <w:rPr>
          <w:rFonts w:cstheme="minorHAnsi"/>
          <w:color w:val="0070C0"/>
        </w:rPr>
        <w:t>Know</w:t>
      </w:r>
      <w:proofErr w:type="spellEnd"/>
      <w:r w:rsidRPr="00BB487B">
        <w:rPr>
          <w:rFonts w:cstheme="minorHAnsi"/>
          <w:color w:val="0070C0"/>
        </w:rPr>
        <w:t xml:space="preserve"> </w:t>
      </w:r>
      <w:proofErr w:type="spellStart"/>
      <w:r w:rsidRPr="00BB487B">
        <w:rPr>
          <w:rFonts w:cstheme="minorHAnsi"/>
          <w:color w:val="0070C0"/>
        </w:rPr>
        <w:t>how</w:t>
      </w:r>
      <w:proofErr w:type="spellEnd"/>
      <w:r w:rsidRPr="00BB487B">
        <w:rPr>
          <w:rFonts w:cstheme="minorHAnsi"/>
          <w:color w:val="0070C0"/>
        </w:rPr>
        <w:t>?</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Netwerk/relaties?</w:t>
      </w:r>
    </w:p>
    <w:p w:rsidR="00387248" w:rsidRPr="00BB487B" w:rsidRDefault="00387248" w:rsidP="00387248">
      <w:pPr>
        <w:pStyle w:val="NoSpacing"/>
        <w:numPr>
          <w:ilvl w:val="0"/>
          <w:numId w:val="2"/>
        </w:numPr>
        <w:suppressAutoHyphens/>
        <w:rPr>
          <w:rFonts w:cstheme="minorHAnsi"/>
          <w:color w:val="0070C0"/>
        </w:rPr>
      </w:pPr>
      <w:r w:rsidRPr="00BB487B">
        <w:rPr>
          <w:rFonts w:cstheme="minorHAnsi"/>
          <w:color w:val="0070C0"/>
        </w:rPr>
        <w:t>Andere?</w:t>
      </w:r>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Hoe worden de opbrengsten verdeeld?</w:t>
      </w:r>
    </w:p>
    <w:p w:rsidR="00387248" w:rsidRPr="00BB487B" w:rsidRDefault="00387248" w:rsidP="00387248">
      <w:pPr>
        <w:pStyle w:val="NoSpacing"/>
        <w:numPr>
          <w:ilvl w:val="0"/>
          <w:numId w:val="4"/>
        </w:numPr>
        <w:suppressAutoHyphens/>
        <w:rPr>
          <w:rFonts w:cstheme="minorHAnsi"/>
          <w:color w:val="0070C0"/>
        </w:rPr>
      </w:pPr>
      <w:r w:rsidRPr="00BB487B">
        <w:rPr>
          <w:rFonts w:cstheme="minorHAnsi"/>
          <w:color w:val="0070C0"/>
        </w:rPr>
        <w:t xml:space="preserve">Hoe worden prijzen bepaald? </w:t>
      </w:r>
    </w:p>
    <w:p w:rsidR="00387248" w:rsidRPr="00BB487B" w:rsidRDefault="00387248" w:rsidP="00387248">
      <w:pPr>
        <w:pStyle w:val="NoSpacing"/>
        <w:numPr>
          <w:ilvl w:val="0"/>
          <w:numId w:val="4"/>
        </w:numPr>
        <w:suppressAutoHyphens/>
        <w:rPr>
          <w:rFonts w:cstheme="minorHAnsi"/>
          <w:color w:val="0070C0"/>
        </w:rPr>
      </w:pPr>
      <w:r w:rsidRPr="00BB487B">
        <w:rPr>
          <w:rFonts w:cstheme="minorHAnsi"/>
          <w:color w:val="0070C0"/>
        </w:rPr>
        <w:t>Gelijke verdeling over beide partijen?</w:t>
      </w:r>
    </w:p>
    <w:p w:rsidR="00387248" w:rsidRPr="00BB487B" w:rsidRDefault="00387248" w:rsidP="00387248">
      <w:pPr>
        <w:pStyle w:val="NoSpacing"/>
        <w:numPr>
          <w:ilvl w:val="0"/>
          <w:numId w:val="4"/>
        </w:numPr>
        <w:suppressAutoHyphens/>
        <w:rPr>
          <w:rFonts w:cstheme="minorHAnsi"/>
          <w:color w:val="0070C0"/>
        </w:rPr>
      </w:pPr>
      <w:r w:rsidRPr="00BB487B">
        <w:rPr>
          <w:rFonts w:cstheme="minorHAnsi"/>
          <w:color w:val="0070C0"/>
        </w:rPr>
        <w:t xml:space="preserve">A rato van de gedane investeringen? </w:t>
      </w:r>
    </w:p>
    <w:p w:rsidR="00387248" w:rsidRPr="00BB487B" w:rsidRDefault="00387248" w:rsidP="00387248">
      <w:pPr>
        <w:pStyle w:val="NoSpacing"/>
        <w:numPr>
          <w:ilvl w:val="0"/>
          <w:numId w:val="4"/>
        </w:numPr>
        <w:suppressAutoHyphens/>
        <w:rPr>
          <w:rFonts w:cstheme="minorHAnsi"/>
          <w:color w:val="0070C0"/>
        </w:rPr>
      </w:pPr>
      <w:r w:rsidRPr="00BB487B">
        <w:rPr>
          <w:rFonts w:cstheme="minorHAnsi"/>
          <w:color w:val="0070C0"/>
        </w:rPr>
        <w:t>A rato van de verrichte arbeid?</w:t>
      </w:r>
    </w:p>
    <w:p w:rsidR="00387248" w:rsidRPr="00BB487B" w:rsidRDefault="00387248" w:rsidP="00387248">
      <w:pPr>
        <w:pStyle w:val="NoSpacing"/>
        <w:numPr>
          <w:ilvl w:val="0"/>
          <w:numId w:val="4"/>
        </w:numPr>
        <w:suppressAutoHyphens/>
        <w:rPr>
          <w:rFonts w:cstheme="minorHAnsi"/>
          <w:color w:val="0070C0"/>
        </w:rPr>
      </w:pPr>
      <w:r w:rsidRPr="00BB487B">
        <w:rPr>
          <w:rFonts w:cstheme="minorHAnsi"/>
          <w:color w:val="0070C0"/>
        </w:rPr>
        <w:t xml:space="preserve">Opbrengst naar 1 partij die </w:t>
      </w:r>
      <w:proofErr w:type="spellStart"/>
      <w:r w:rsidRPr="00BB487B">
        <w:rPr>
          <w:rFonts w:cstheme="minorHAnsi"/>
          <w:color w:val="0070C0"/>
        </w:rPr>
        <w:t>fixed</w:t>
      </w:r>
      <w:proofErr w:type="spellEnd"/>
      <w:r w:rsidRPr="00BB487B">
        <w:rPr>
          <w:rFonts w:cstheme="minorHAnsi"/>
          <w:color w:val="0070C0"/>
        </w:rPr>
        <w:t xml:space="preserve"> fee aan de andere betaalt?</w:t>
      </w:r>
    </w:p>
    <w:p w:rsidR="00387248" w:rsidRPr="00BB487B" w:rsidRDefault="00387248" w:rsidP="00387248">
      <w:pPr>
        <w:pStyle w:val="NoSpacing"/>
        <w:numPr>
          <w:ilvl w:val="0"/>
          <w:numId w:val="4"/>
        </w:numPr>
        <w:suppressAutoHyphens/>
        <w:rPr>
          <w:rFonts w:cstheme="minorHAnsi"/>
          <w:color w:val="0070C0"/>
        </w:rPr>
      </w:pPr>
      <w:r w:rsidRPr="00BB487B">
        <w:rPr>
          <w:rFonts w:cstheme="minorHAnsi"/>
          <w:color w:val="0070C0"/>
        </w:rPr>
        <w:t xml:space="preserve">Andere (verkoop, volume, …)?  </w:t>
      </w:r>
    </w:p>
    <w:p w:rsidR="00F47AA0" w:rsidRPr="00BB487B" w:rsidRDefault="00F47AA0" w:rsidP="00387248">
      <w:pPr>
        <w:pStyle w:val="NoSpacing"/>
        <w:numPr>
          <w:ilvl w:val="0"/>
          <w:numId w:val="4"/>
        </w:numPr>
        <w:suppressAutoHyphens/>
        <w:rPr>
          <w:rFonts w:cstheme="minorHAnsi"/>
          <w:color w:val="0070C0"/>
        </w:rPr>
      </w:pPr>
      <w:r w:rsidRPr="00BB487B">
        <w:rPr>
          <w:rFonts w:cstheme="minorHAnsi"/>
          <w:color w:val="0070C0"/>
        </w:rPr>
        <w:t>Welke kosten worden in rekening gebracht</w:t>
      </w:r>
      <w:r w:rsidR="00436073" w:rsidRPr="00BB487B">
        <w:rPr>
          <w:rFonts w:cstheme="minorHAnsi"/>
          <w:color w:val="0070C0"/>
        </w:rPr>
        <w:t xml:space="preserve"> (materialen, administratie, verzekering, …)</w:t>
      </w:r>
      <w:r w:rsidRPr="00BB487B">
        <w:rPr>
          <w:rFonts w:cstheme="minorHAnsi"/>
          <w:color w:val="0070C0"/>
        </w:rPr>
        <w:t>?</w:t>
      </w:r>
    </w:p>
    <w:p w:rsidR="00387248" w:rsidRPr="00BB487B" w:rsidRDefault="00F47AA0" w:rsidP="00387248">
      <w:pPr>
        <w:pStyle w:val="NoSpacing"/>
        <w:numPr>
          <w:ilvl w:val="0"/>
          <w:numId w:val="4"/>
        </w:numPr>
        <w:suppressAutoHyphens/>
        <w:rPr>
          <w:rFonts w:cstheme="minorHAnsi"/>
          <w:color w:val="0070C0"/>
        </w:rPr>
      </w:pPr>
      <w:r w:rsidRPr="00BB487B">
        <w:rPr>
          <w:rFonts w:cstheme="minorHAnsi"/>
          <w:color w:val="0070C0"/>
        </w:rPr>
        <w:t>Met welk interval kan de verdeling opnieuw bekeken worden?</w:t>
      </w:r>
    </w:p>
    <w:p w:rsidR="00387248" w:rsidRPr="00BB487B" w:rsidRDefault="00387248" w:rsidP="00387248">
      <w:pPr>
        <w:pStyle w:val="NoSpacing"/>
        <w:numPr>
          <w:ilvl w:val="0"/>
          <w:numId w:val="1"/>
        </w:numPr>
        <w:suppressAutoHyphens/>
        <w:rPr>
          <w:rFonts w:cstheme="minorHAnsi"/>
          <w:color w:val="0070C0"/>
        </w:rPr>
      </w:pPr>
      <w:r w:rsidRPr="00BB487B">
        <w:rPr>
          <w:rFonts w:cstheme="minorHAnsi"/>
          <w:color w:val="0070C0"/>
        </w:rPr>
        <w:t>Hoe worden eventuele verliezen gedeeld?</w:t>
      </w:r>
    </w:p>
    <w:p w:rsidR="00387248" w:rsidRPr="00BB487B" w:rsidRDefault="00387248" w:rsidP="00387248">
      <w:pPr>
        <w:pStyle w:val="NoSpacing"/>
        <w:numPr>
          <w:ilvl w:val="0"/>
          <w:numId w:val="5"/>
        </w:numPr>
        <w:suppressAutoHyphens/>
        <w:rPr>
          <w:rFonts w:cstheme="minorHAnsi"/>
          <w:color w:val="0070C0"/>
        </w:rPr>
      </w:pPr>
      <w:r w:rsidRPr="00BB487B">
        <w:rPr>
          <w:rFonts w:cstheme="minorHAnsi"/>
          <w:color w:val="0070C0"/>
        </w:rPr>
        <w:t>Gelijk verdeling over beide partijen?</w:t>
      </w:r>
    </w:p>
    <w:p w:rsidR="00387248" w:rsidRPr="00BB487B" w:rsidRDefault="00387248" w:rsidP="00387248">
      <w:pPr>
        <w:pStyle w:val="NoSpacing"/>
        <w:numPr>
          <w:ilvl w:val="0"/>
          <w:numId w:val="5"/>
        </w:numPr>
        <w:suppressAutoHyphens/>
        <w:rPr>
          <w:rFonts w:cstheme="minorHAnsi"/>
          <w:color w:val="0070C0"/>
        </w:rPr>
      </w:pPr>
      <w:r w:rsidRPr="00BB487B">
        <w:rPr>
          <w:rFonts w:cstheme="minorHAnsi"/>
          <w:color w:val="0070C0"/>
        </w:rPr>
        <w:t>A rato van gedane investeringen?</w:t>
      </w:r>
    </w:p>
    <w:p w:rsidR="00387248" w:rsidRPr="00BB487B" w:rsidRDefault="00387248" w:rsidP="00387248">
      <w:pPr>
        <w:pStyle w:val="NoSpacing"/>
        <w:numPr>
          <w:ilvl w:val="0"/>
          <w:numId w:val="5"/>
        </w:numPr>
        <w:suppressAutoHyphens/>
        <w:rPr>
          <w:rFonts w:cstheme="minorHAnsi"/>
          <w:color w:val="0070C0"/>
        </w:rPr>
      </w:pPr>
      <w:r w:rsidRPr="00BB487B">
        <w:rPr>
          <w:rFonts w:cstheme="minorHAnsi"/>
          <w:color w:val="0070C0"/>
        </w:rPr>
        <w:t>A rato van verrichte arbeid</w:t>
      </w:r>
    </w:p>
    <w:p w:rsidR="00387248" w:rsidRPr="00BB487B" w:rsidRDefault="00387248" w:rsidP="00387248">
      <w:pPr>
        <w:pStyle w:val="NoSpacing"/>
        <w:numPr>
          <w:ilvl w:val="0"/>
          <w:numId w:val="5"/>
        </w:numPr>
        <w:suppressAutoHyphens/>
        <w:rPr>
          <w:rFonts w:cstheme="minorHAnsi"/>
          <w:color w:val="0070C0"/>
        </w:rPr>
      </w:pPr>
      <w:r w:rsidRPr="00BB487B">
        <w:rPr>
          <w:rFonts w:cstheme="minorHAnsi"/>
          <w:color w:val="0070C0"/>
        </w:rPr>
        <w:t xml:space="preserve">Andere verdeling? </w:t>
      </w:r>
    </w:p>
    <w:p w:rsidR="00F47AA0" w:rsidRPr="00BB487B" w:rsidRDefault="00F47AA0" w:rsidP="00F47AA0">
      <w:pPr>
        <w:pStyle w:val="NoSpacing"/>
        <w:numPr>
          <w:ilvl w:val="0"/>
          <w:numId w:val="5"/>
        </w:numPr>
        <w:suppressAutoHyphens/>
        <w:rPr>
          <w:rFonts w:cstheme="minorHAnsi"/>
          <w:color w:val="0070C0"/>
        </w:rPr>
      </w:pPr>
      <w:r w:rsidRPr="00BB487B">
        <w:rPr>
          <w:rFonts w:cstheme="minorHAnsi"/>
          <w:color w:val="0070C0"/>
        </w:rPr>
        <w:t>Welke kosten worden in rekening gebracht</w:t>
      </w:r>
      <w:r w:rsidR="00436073" w:rsidRPr="00BB487B">
        <w:rPr>
          <w:rFonts w:cstheme="minorHAnsi"/>
          <w:color w:val="0070C0"/>
        </w:rPr>
        <w:t xml:space="preserve"> (materialen, administratie, verzekering, …)</w:t>
      </w:r>
      <w:r w:rsidRPr="00BB487B">
        <w:rPr>
          <w:rFonts w:cstheme="minorHAnsi"/>
          <w:color w:val="0070C0"/>
        </w:rPr>
        <w:t>?</w:t>
      </w:r>
    </w:p>
    <w:p w:rsidR="00F47AA0" w:rsidRPr="00BB487B" w:rsidRDefault="00F47AA0" w:rsidP="00F47AA0">
      <w:pPr>
        <w:pStyle w:val="NoSpacing"/>
        <w:numPr>
          <w:ilvl w:val="0"/>
          <w:numId w:val="5"/>
        </w:numPr>
        <w:suppressAutoHyphens/>
        <w:rPr>
          <w:rFonts w:cstheme="minorHAnsi"/>
          <w:color w:val="0070C0"/>
        </w:rPr>
      </w:pPr>
      <w:r w:rsidRPr="00BB487B">
        <w:rPr>
          <w:rFonts w:cstheme="minorHAnsi"/>
          <w:color w:val="0070C0"/>
        </w:rPr>
        <w:t>Met welk interval kan de verdeling opnieuw bekeken worden?</w:t>
      </w:r>
    </w:p>
    <w:p w:rsidR="00F47AA0" w:rsidRPr="00BB487B" w:rsidRDefault="00F47AA0" w:rsidP="00F47AA0">
      <w:pPr>
        <w:pStyle w:val="NoSpacing"/>
        <w:suppressAutoHyphens/>
        <w:ind w:left="360"/>
        <w:rPr>
          <w:rFonts w:cstheme="minorHAnsi"/>
        </w:rPr>
      </w:pPr>
    </w:p>
    <w:p w:rsidR="00957389" w:rsidRDefault="00957389">
      <w:pPr>
        <w:rPr>
          <w:rFonts w:cstheme="minorHAnsi"/>
        </w:rPr>
      </w:pPr>
      <w:r>
        <w:rPr>
          <w:rFonts w:cstheme="minorHAnsi"/>
        </w:rPr>
        <w:br w:type="page"/>
      </w:r>
    </w:p>
    <w:p w:rsidR="00387248" w:rsidRPr="00BB487B" w:rsidRDefault="00387248" w:rsidP="00387248">
      <w:pPr>
        <w:pStyle w:val="Heading1"/>
        <w:rPr>
          <w:rFonts w:asciiTheme="minorHAnsi" w:hAnsiTheme="minorHAnsi" w:cstheme="minorHAnsi"/>
          <w:sz w:val="28"/>
          <w:szCs w:val="28"/>
        </w:rPr>
      </w:pPr>
      <w:bookmarkStart w:id="3" w:name="_Toc103611878"/>
      <w:r w:rsidRPr="00BB487B">
        <w:rPr>
          <w:rFonts w:asciiTheme="minorHAnsi" w:hAnsiTheme="minorHAnsi" w:cstheme="minorHAnsi"/>
          <w:sz w:val="28"/>
          <w:szCs w:val="28"/>
        </w:rPr>
        <w:t>Intellectuele eigendom</w:t>
      </w:r>
      <w:bookmarkEnd w:id="3"/>
    </w:p>
    <w:p w:rsidR="00387248" w:rsidRPr="00BB487B" w:rsidRDefault="00387248" w:rsidP="00387248">
      <w:pPr>
        <w:pStyle w:val="NoSpacing"/>
        <w:suppressAutoHyphens/>
        <w:rPr>
          <w:rFonts w:cstheme="minorHAnsi"/>
        </w:rPr>
      </w:pPr>
    </w:p>
    <w:p w:rsidR="004468BC" w:rsidRPr="008B0A85" w:rsidRDefault="004468BC" w:rsidP="004468BC">
      <w:pPr>
        <w:pStyle w:val="Default"/>
        <w:rPr>
          <w:rFonts w:asciiTheme="minorHAnsi" w:hAnsiTheme="minorHAnsi" w:cstheme="minorHAnsi"/>
          <w:b/>
          <w:bCs/>
          <w:color w:val="0070C0"/>
          <w:sz w:val="22"/>
          <w:szCs w:val="22"/>
        </w:rPr>
      </w:pPr>
      <w:r w:rsidRPr="008B0A85">
        <w:rPr>
          <w:rFonts w:asciiTheme="minorHAnsi" w:hAnsiTheme="minorHAnsi" w:cstheme="minorHAnsi"/>
          <w:b/>
          <w:bCs/>
          <w:color w:val="0070C0"/>
          <w:sz w:val="22"/>
          <w:szCs w:val="22"/>
        </w:rPr>
        <w:t xml:space="preserve">Artikel over registratie van het intellectueel eigendomsrecht? En op wiens naam gebeurt dit? </w:t>
      </w:r>
    </w:p>
    <w:p w:rsidR="004468BC" w:rsidRPr="008B0A85" w:rsidRDefault="004468BC" w:rsidP="004468BC">
      <w:pPr>
        <w:pStyle w:val="Default"/>
        <w:rPr>
          <w:rFonts w:asciiTheme="minorHAnsi" w:hAnsiTheme="minorHAnsi" w:cstheme="minorHAnsi"/>
          <w:b/>
          <w:bCs/>
          <w:color w:val="0070C0"/>
          <w:sz w:val="22"/>
          <w:szCs w:val="22"/>
        </w:rPr>
      </w:pPr>
    </w:p>
    <w:p w:rsidR="004468BC" w:rsidRPr="008B0A85" w:rsidRDefault="004468BC" w:rsidP="004468BC">
      <w:pPr>
        <w:pStyle w:val="Default"/>
        <w:rPr>
          <w:rFonts w:asciiTheme="minorHAnsi" w:hAnsiTheme="minorHAnsi" w:cstheme="minorHAnsi"/>
          <w:color w:val="0070C0"/>
          <w:sz w:val="22"/>
          <w:szCs w:val="22"/>
        </w:rPr>
      </w:pPr>
      <w:r w:rsidRPr="008B0A85">
        <w:rPr>
          <w:rFonts w:asciiTheme="minorHAnsi" w:hAnsiTheme="minorHAnsi" w:cstheme="minorHAnsi"/>
          <w:color w:val="0070C0"/>
          <w:sz w:val="22"/>
          <w:szCs w:val="22"/>
        </w:rPr>
        <w:t>Het gaat hier meer bepaald over het merkenrecht: deponeren van de naam, logo en baseline van het project bij het Benelux-Bureau voor de Intellectuele Eigendom en eventueel het deponeren van het concept bij i-Depot.</w:t>
      </w:r>
    </w:p>
    <w:p w:rsidR="00387248" w:rsidRPr="00BB487B" w:rsidRDefault="00387248" w:rsidP="00387248">
      <w:pPr>
        <w:pStyle w:val="NoSpacing"/>
        <w:suppressAutoHyphens/>
        <w:rPr>
          <w:rFonts w:cstheme="minorHAnsi"/>
        </w:rPr>
      </w:pPr>
    </w:p>
    <w:p w:rsidR="00387248" w:rsidRPr="00BB487B" w:rsidRDefault="00387248" w:rsidP="00387248">
      <w:pPr>
        <w:pStyle w:val="ListParagraph"/>
        <w:numPr>
          <w:ilvl w:val="0"/>
          <w:numId w:val="1"/>
        </w:numPr>
        <w:spacing w:after="0" w:line="240" w:lineRule="auto"/>
        <w:rPr>
          <w:rFonts w:eastAsia="Times New Roman" w:cstheme="minorHAnsi"/>
          <w:color w:val="0070C0"/>
          <w:lang w:eastAsia="nl-BE"/>
        </w:rPr>
      </w:pPr>
      <w:r w:rsidRPr="00BB487B">
        <w:rPr>
          <w:rFonts w:eastAsia="Times New Roman" w:cstheme="minorHAnsi"/>
          <w:color w:val="0070C0"/>
          <w:lang w:eastAsia="nl-BE"/>
        </w:rPr>
        <w:t>Hoe worden de intellectuele eigendomsrechten geregeld?</w:t>
      </w:r>
    </w:p>
    <w:p w:rsidR="00387248" w:rsidRPr="00BB487B" w:rsidRDefault="00387248" w:rsidP="00387248">
      <w:pPr>
        <w:pStyle w:val="NormalWeb"/>
        <w:numPr>
          <w:ilvl w:val="0"/>
          <w:numId w:val="3"/>
        </w:numPr>
        <w:spacing w:before="0" w:beforeAutospacing="0" w:after="0" w:afterAutospacing="0"/>
        <w:rPr>
          <w:rFonts w:asciiTheme="minorHAnsi" w:hAnsiTheme="minorHAnsi" w:cstheme="minorHAnsi"/>
          <w:color w:val="0070C0"/>
          <w:sz w:val="22"/>
          <w:szCs w:val="22"/>
        </w:rPr>
      </w:pPr>
      <w:r w:rsidRPr="00BB487B">
        <w:rPr>
          <w:rFonts w:asciiTheme="minorHAnsi" w:hAnsiTheme="minorHAnsi" w:cstheme="minorHAnsi"/>
          <w:color w:val="0070C0"/>
          <w:sz w:val="22"/>
          <w:szCs w:val="22"/>
        </w:rPr>
        <w:t>Worden in het kader van de samenwerking zaken vervaardigd en/of ter beschikking gesteld waarop intellectuele eigendomsrechten rusten?</w:t>
      </w:r>
    </w:p>
    <w:p w:rsidR="00387248" w:rsidRPr="00BB487B" w:rsidRDefault="00387248" w:rsidP="00387248">
      <w:pPr>
        <w:pStyle w:val="NormalWeb"/>
        <w:numPr>
          <w:ilvl w:val="0"/>
          <w:numId w:val="3"/>
        </w:numPr>
        <w:rPr>
          <w:rFonts w:asciiTheme="minorHAnsi" w:hAnsiTheme="minorHAnsi" w:cstheme="minorHAnsi"/>
          <w:color w:val="0070C0"/>
          <w:sz w:val="22"/>
          <w:szCs w:val="22"/>
        </w:rPr>
      </w:pPr>
      <w:r w:rsidRPr="00BB487B">
        <w:rPr>
          <w:rFonts w:asciiTheme="minorHAnsi" w:hAnsiTheme="minorHAnsi" w:cstheme="minorHAnsi"/>
          <w:color w:val="0070C0"/>
          <w:sz w:val="22"/>
          <w:szCs w:val="22"/>
        </w:rPr>
        <w:t>Zijn beide partijen voor een gelijk deel rechthebbende?</w:t>
      </w:r>
    </w:p>
    <w:p w:rsidR="00387248" w:rsidRPr="00BB487B" w:rsidRDefault="00387248" w:rsidP="00387248">
      <w:pPr>
        <w:pStyle w:val="NormalWeb"/>
        <w:numPr>
          <w:ilvl w:val="0"/>
          <w:numId w:val="3"/>
        </w:numPr>
        <w:rPr>
          <w:rFonts w:asciiTheme="minorHAnsi" w:hAnsiTheme="minorHAnsi" w:cstheme="minorHAnsi"/>
          <w:color w:val="0070C0"/>
          <w:sz w:val="22"/>
          <w:szCs w:val="22"/>
        </w:rPr>
      </w:pPr>
      <w:r w:rsidRPr="00BB487B">
        <w:rPr>
          <w:rFonts w:asciiTheme="minorHAnsi" w:hAnsiTheme="minorHAnsi" w:cstheme="minorHAnsi"/>
          <w:color w:val="0070C0"/>
          <w:sz w:val="22"/>
          <w:szCs w:val="22"/>
        </w:rPr>
        <w:t>Of verleent de ene partij aan een andere partij een licentie om gedurende de samenwerkingsovereenkomst gebruik te maken van de intellectuele eigendomsrechten</w:t>
      </w:r>
    </w:p>
    <w:p w:rsidR="009B526F" w:rsidRPr="00BB487B" w:rsidRDefault="00387248" w:rsidP="00387248">
      <w:pPr>
        <w:pStyle w:val="NormalWeb"/>
        <w:numPr>
          <w:ilvl w:val="0"/>
          <w:numId w:val="3"/>
        </w:numPr>
        <w:rPr>
          <w:rFonts w:asciiTheme="minorHAnsi" w:hAnsiTheme="minorHAnsi" w:cstheme="minorHAnsi"/>
          <w:color w:val="0070C0"/>
          <w:sz w:val="22"/>
          <w:szCs w:val="22"/>
        </w:rPr>
      </w:pPr>
      <w:r w:rsidRPr="00BB487B">
        <w:rPr>
          <w:rFonts w:asciiTheme="minorHAnsi" w:hAnsiTheme="minorHAnsi" w:cstheme="minorHAnsi"/>
          <w:color w:val="0070C0"/>
          <w:sz w:val="22"/>
          <w:szCs w:val="22"/>
        </w:rPr>
        <w:t>Wat met de overdracht/het verstrekken van licenties aan derden?</w:t>
      </w:r>
    </w:p>
    <w:p w:rsidR="00BB487B" w:rsidRPr="00BB487B" w:rsidRDefault="00E86943" w:rsidP="00BB487B">
      <w:pPr>
        <w:pStyle w:val="NoSpacing"/>
        <w:suppressAutoHyphens/>
        <w:rPr>
          <w:rFonts w:cstheme="minorHAnsi"/>
        </w:rPr>
      </w:pPr>
      <w:r>
        <w:rPr>
          <w:rFonts w:cstheme="minorHAnsi"/>
        </w:rPr>
        <w:t>D</w:t>
      </w:r>
      <w:r w:rsidR="00BB487B">
        <w:rPr>
          <w:rFonts w:cstheme="minorHAnsi"/>
        </w:rPr>
        <w:t>eponeren van merk en aanvraag patent</w:t>
      </w:r>
    </w:p>
    <w:p w:rsidR="009B526F" w:rsidRDefault="009B526F">
      <w:pPr>
        <w:rPr>
          <w:rFonts w:cstheme="minorHAnsi"/>
        </w:rPr>
      </w:pPr>
    </w:p>
    <w:p w:rsidR="00BB487B" w:rsidRPr="00BB487B" w:rsidRDefault="00BB487B">
      <w:pPr>
        <w:rPr>
          <w:rFonts w:cstheme="minorHAnsi"/>
        </w:rPr>
      </w:pPr>
    </w:p>
    <w:p w:rsidR="006D7E9C" w:rsidRPr="00BB487B" w:rsidRDefault="006D7E9C" w:rsidP="006D7E9C">
      <w:pPr>
        <w:widowControl w:val="0"/>
        <w:autoSpaceDE w:val="0"/>
        <w:autoSpaceDN w:val="0"/>
        <w:adjustRightInd w:val="0"/>
        <w:spacing w:after="0" w:line="276" w:lineRule="auto"/>
        <w:rPr>
          <w:rStyle w:val="markedcontent"/>
          <w:rFonts w:cstheme="minorHAnsi"/>
          <w:i/>
          <w:iCs/>
        </w:rPr>
      </w:pPr>
      <w:r w:rsidRPr="00BB487B">
        <w:rPr>
          <w:rStyle w:val="markedcontent"/>
          <w:rFonts w:cstheme="minorHAnsi"/>
          <w:b/>
          <w:bCs/>
        </w:rPr>
        <w:t xml:space="preserve">Artikel over achtergrondkennis opnemen? </w:t>
      </w:r>
      <w:r w:rsidRPr="00BB487B">
        <w:rPr>
          <w:rFonts w:cstheme="minorHAnsi"/>
        </w:rPr>
        <w:br/>
      </w:r>
      <w:r w:rsidRPr="00BB487B">
        <w:rPr>
          <w:rStyle w:val="markedcontent"/>
          <w:rFonts w:cstheme="minorHAnsi"/>
          <w:i/>
          <w:iCs/>
        </w:rPr>
        <w:t>Deze samenwerkingsovereenkomst heeft niet tot gevolg om (de intellectuele eigendomsrechten op) de</w:t>
      </w:r>
      <w:r w:rsidR="00BB487B">
        <w:rPr>
          <w:rStyle w:val="markedcontent"/>
          <w:rFonts w:cstheme="minorHAnsi"/>
          <w:i/>
          <w:iCs/>
        </w:rPr>
        <w:t xml:space="preserve"> </w:t>
      </w:r>
      <w:r w:rsidR="008B0A85">
        <w:rPr>
          <w:rStyle w:val="markedcontent"/>
          <w:rFonts w:cstheme="minorHAnsi"/>
          <w:i/>
          <w:iCs/>
        </w:rPr>
        <w:t>a</w:t>
      </w:r>
      <w:r w:rsidRPr="00BB487B">
        <w:rPr>
          <w:rStyle w:val="markedcontent"/>
          <w:rFonts w:cstheme="minorHAnsi"/>
          <w:i/>
          <w:iCs/>
        </w:rPr>
        <w:t xml:space="preserve">chtergrondkennis van de </w:t>
      </w:r>
      <w:r w:rsidR="008B0A85">
        <w:rPr>
          <w:rStyle w:val="markedcontent"/>
          <w:rFonts w:cstheme="minorHAnsi"/>
          <w:i/>
          <w:iCs/>
        </w:rPr>
        <w:t>p</w:t>
      </w:r>
      <w:r w:rsidRPr="00BB487B">
        <w:rPr>
          <w:rStyle w:val="markedcontent"/>
          <w:rFonts w:cstheme="minorHAnsi"/>
          <w:i/>
          <w:iCs/>
        </w:rPr>
        <w:t>artijen, over te dragen, te wijzigen of te veranderen. Onder voorbehoud</w:t>
      </w:r>
      <w:r w:rsidR="00BB487B">
        <w:rPr>
          <w:rStyle w:val="markedcontent"/>
          <w:rFonts w:cstheme="minorHAnsi"/>
          <w:i/>
          <w:iCs/>
        </w:rPr>
        <w:t xml:space="preserve"> </w:t>
      </w:r>
      <w:r w:rsidRPr="00BB487B">
        <w:rPr>
          <w:rStyle w:val="markedcontent"/>
          <w:rFonts w:cstheme="minorHAnsi"/>
          <w:i/>
          <w:iCs/>
        </w:rPr>
        <w:t xml:space="preserve">van eventuele rechten van derden en van de hiernavolgende bepalingen, behoudt elke </w:t>
      </w:r>
      <w:r w:rsidR="008B0A85">
        <w:rPr>
          <w:rStyle w:val="markedcontent"/>
          <w:rFonts w:cstheme="minorHAnsi"/>
          <w:i/>
          <w:iCs/>
        </w:rPr>
        <w:t>p</w:t>
      </w:r>
      <w:r w:rsidRPr="00BB487B">
        <w:rPr>
          <w:rStyle w:val="markedcontent"/>
          <w:rFonts w:cstheme="minorHAnsi"/>
          <w:i/>
          <w:iCs/>
        </w:rPr>
        <w:t>artij de volle</w:t>
      </w:r>
      <w:r w:rsidR="00BB487B">
        <w:rPr>
          <w:rStyle w:val="markedcontent"/>
          <w:rFonts w:cstheme="minorHAnsi"/>
          <w:i/>
          <w:iCs/>
        </w:rPr>
        <w:t xml:space="preserve"> </w:t>
      </w:r>
      <w:r w:rsidRPr="00BB487B">
        <w:rPr>
          <w:rStyle w:val="markedcontent"/>
          <w:rFonts w:cstheme="minorHAnsi"/>
          <w:i/>
          <w:iCs/>
        </w:rPr>
        <w:t xml:space="preserve">en volledige eigendom van haar eigen </w:t>
      </w:r>
      <w:r w:rsidR="008B0A85">
        <w:rPr>
          <w:rStyle w:val="markedcontent"/>
          <w:rFonts w:cstheme="minorHAnsi"/>
          <w:i/>
          <w:iCs/>
        </w:rPr>
        <w:t>a</w:t>
      </w:r>
      <w:r w:rsidRPr="00BB487B">
        <w:rPr>
          <w:rStyle w:val="markedcontent"/>
          <w:rFonts w:cstheme="minorHAnsi"/>
          <w:i/>
          <w:iCs/>
        </w:rPr>
        <w:t xml:space="preserve">chtergrondkennis en kan zij hierover vrij beschikken. Elke </w:t>
      </w:r>
      <w:r w:rsidR="008B0A85">
        <w:rPr>
          <w:rStyle w:val="markedcontent"/>
          <w:rFonts w:cstheme="minorHAnsi"/>
          <w:i/>
          <w:iCs/>
        </w:rPr>
        <w:t>p</w:t>
      </w:r>
      <w:r w:rsidRPr="00BB487B">
        <w:rPr>
          <w:rStyle w:val="markedcontent"/>
          <w:rFonts w:cstheme="minorHAnsi"/>
          <w:i/>
          <w:iCs/>
        </w:rPr>
        <w:t>artij</w:t>
      </w:r>
      <w:r w:rsidR="00BB487B">
        <w:rPr>
          <w:rStyle w:val="markedcontent"/>
          <w:rFonts w:cstheme="minorHAnsi"/>
          <w:i/>
          <w:iCs/>
        </w:rPr>
        <w:t xml:space="preserve"> </w:t>
      </w:r>
      <w:r w:rsidRPr="00BB487B">
        <w:rPr>
          <w:rStyle w:val="markedcontent"/>
          <w:rFonts w:cstheme="minorHAnsi"/>
          <w:i/>
          <w:iCs/>
        </w:rPr>
        <w:t xml:space="preserve">verbindt er zich toe de </w:t>
      </w:r>
      <w:r w:rsidR="008B0A85">
        <w:rPr>
          <w:rStyle w:val="markedcontent"/>
          <w:rFonts w:cstheme="minorHAnsi"/>
          <w:i/>
          <w:iCs/>
        </w:rPr>
        <w:t>a</w:t>
      </w:r>
      <w:r w:rsidRPr="00BB487B">
        <w:rPr>
          <w:rStyle w:val="markedcontent"/>
          <w:rFonts w:cstheme="minorHAnsi"/>
          <w:i/>
          <w:iCs/>
        </w:rPr>
        <w:t xml:space="preserve">chtergrondkennis van de andere </w:t>
      </w:r>
      <w:r w:rsidR="008B0A85">
        <w:rPr>
          <w:rStyle w:val="markedcontent"/>
          <w:rFonts w:cstheme="minorHAnsi"/>
          <w:i/>
          <w:iCs/>
        </w:rPr>
        <w:t>p</w:t>
      </w:r>
      <w:r w:rsidRPr="00BB487B">
        <w:rPr>
          <w:rStyle w:val="markedcontent"/>
          <w:rFonts w:cstheme="minorHAnsi"/>
          <w:i/>
          <w:iCs/>
        </w:rPr>
        <w:t xml:space="preserve">artij te behandelen als </w:t>
      </w:r>
      <w:r w:rsidR="008B0A85">
        <w:rPr>
          <w:rStyle w:val="markedcontent"/>
          <w:rFonts w:cstheme="minorHAnsi"/>
          <w:i/>
          <w:iCs/>
        </w:rPr>
        <w:t>v</w:t>
      </w:r>
      <w:r w:rsidRPr="00BB487B">
        <w:rPr>
          <w:rStyle w:val="markedcontent"/>
          <w:rFonts w:cstheme="minorHAnsi"/>
          <w:i/>
          <w:iCs/>
        </w:rPr>
        <w:t>ertrouwelijke</w:t>
      </w:r>
      <w:r w:rsidR="00BB487B">
        <w:rPr>
          <w:rStyle w:val="markedcontent"/>
          <w:rFonts w:cstheme="minorHAnsi"/>
          <w:i/>
          <w:iCs/>
        </w:rPr>
        <w:t xml:space="preserve"> </w:t>
      </w:r>
      <w:r w:rsidR="008B0A85">
        <w:rPr>
          <w:rStyle w:val="markedcontent"/>
          <w:rFonts w:cstheme="minorHAnsi"/>
          <w:i/>
          <w:iCs/>
        </w:rPr>
        <w:t>i</w:t>
      </w:r>
      <w:r w:rsidRPr="00BB487B">
        <w:rPr>
          <w:rStyle w:val="markedcontent"/>
          <w:rFonts w:cstheme="minorHAnsi"/>
          <w:i/>
          <w:iCs/>
        </w:rPr>
        <w:t xml:space="preserve">nformatie overeenkomstig artikel xx van deze </w:t>
      </w:r>
      <w:r w:rsidR="008B0A85">
        <w:rPr>
          <w:rStyle w:val="markedcontent"/>
          <w:rFonts w:cstheme="minorHAnsi"/>
          <w:i/>
          <w:iCs/>
        </w:rPr>
        <w:t>s</w:t>
      </w:r>
      <w:r w:rsidRPr="00BB487B">
        <w:rPr>
          <w:rStyle w:val="markedcontent"/>
          <w:rFonts w:cstheme="minorHAnsi"/>
          <w:i/>
          <w:iCs/>
        </w:rPr>
        <w:t>amenwerkingsovereenkomst.</w:t>
      </w:r>
      <w:r w:rsidRPr="00BB487B">
        <w:rPr>
          <w:rFonts w:cstheme="minorHAnsi"/>
          <w:i/>
          <w:iCs/>
        </w:rPr>
        <w:br/>
      </w:r>
      <w:r w:rsidRPr="00BB487B">
        <w:rPr>
          <w:rStyle w:val="markedcontent"/>
          <w:rFonts w:cstheme="minorHAnsi"/>
          <w:i/>
          <w:iCs/>
        </w:rPr>
        <w:t xml:space="preserve">Elk van de partijen heeft het niet-exclusieve en kosteloze recht de </w:t>
      </w:r>
      <w:r w:rsidR="008B0A85">
        <w:rPr>
          <w:rStyle w:val="markedcontent"/>
          <w:rFonts w:cstheme="minorHAnsi"/>
          <w:i/>
          <w:iCs/>
        </w:rPr>
        <w:t>a</w:t>
      </w:r>
      <w:r w:rsidRPr="00BB487B">
        <w:rPr>
          <w:rStyle w:val="markedcontent"/>
          <w:rFonts w:cstheme="minorHAnsi"/>
          <w:i/>
          <w:iCs/>
        </w:rPr>
        <w:t>chtergrondkennis van de andere</w:t>
      </w:r>
      <w:r w:rsidRPr="00BB487B">
        <w:rPr>
          <w:rFonts w:cstheme="minorHAnsi"/>
          <w:i/>
          <w:iCs/>
        </w:rPr>
        <w:br/>
      </w:r>
      <w:r w:rsidR="008B0A85">
        <w:rPr>
          <w:rStyle w:val="markedcontent"/>
          <w:rFonts w:cstheme="minorHAnsi"/>
          <w:i/>
          <w:iCs/>
        </w:rPr>
        <w:t>p</w:t>
      </w:r>
      <w:r w:rsidRPr="00BB487B">
        <w:rPr>
          <w:rStyle w:val="markedcontent"/>
          <w:rFonts w:cstheme="minorHAnsi"/>
          <w:i/>
          <w:iCs/>
        </w:rPr>
        <w:t>artij te gebruiken voor zover dit nodig is voor de uitvoering van haar activiteiten in het project.</w:t>
      </w:r>
    </w:p>
    <w:p w:rsidR="006D7E9C" w:rsidRPr="00BB487B" w:rsidRDefault="00957389" w:rsidP="006D7E9C">
      <w:pPr>
        <w:rPr>
          <w:rFonts w:cstheme="minorHAnsi"/>
        </w:rPr>
      </w:pPr>
      <w:r>
        <w:rPr>
          <w:rFonts w:cstheme="minorHAnsi"/>
        </w:rPr>
        <w:br w:type="page"/>
      </w:r>
    </w:p>
    <w:p w:rsidR="00387248" w:rsidRPr="00BB487B" w:rsidRDefault="00436073" w:rsidP="00436073">
      <w:pPr>
        <w:pStyle w:val="Heading1"/>
        <w:rPr>
          <w:rFonts w:asciiTheme="minorHAnsi" w:hAnsiTheme="minorHAnsi" w:cstheme="minorHAnsi"/>
          <w:sz w:val="28"/>
          <w:szCs w:val="28"/>
        </w:rPr>
      </w:pPr>
      <w:bookmarkStart w:id="4" w:name="_Toc103611879"/>
      <w:r w:rsidRPr="00BB487B">
        <w:rPr>
          <w:rFonts w:asciiTheme="minorHAnsi" w:hAnsiTheme="minorHAnsi" w:cstheme="minorHAnsi"/>
          <w:sz w:val="28"/>
          <w:szCs w:val="28"/>
        </w:rPr>
        <w:t>Besluitvorming</w:t>
      </w:r>
      <w:bookmarkEnd w:id="4"/>
    </w:p>
    <w:p w:rsidR="006E404B" w:rsidRPr="00BB487B" w:rsidRDefault="006E404B">
      <w:pPr>
        <w:rPr>
          <w:rFonts w:cstheme="minorHAnsi"/>
        </w:rPr>
      </w:pP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 xml:space="preserve">Welke bestuurlijke bevoegdheden geven de partners elkaar? </w:t>
      </w:r>
    </w:p>
    <w:p w:rsidR="00436073" w:rsidRPr="00BB487B" w:rsidRDefault="00436073" w:rsidP="00436073">
      <w:pPr>
        <w:pStyle w:val="NoSpacing"/>
        <w:numPr>
          <w:ilvl w:val="0"/>
          <w:numId w:val="6"/>
        </w:numPr>
        <w:suppressAutoHyphens/>
        <w:rPr>
          <w:rFonts w:cstheme="minorHAnsi"/>
          <w:color w:val="0070C0"/>
        </w:rPr>
      </w:pPr>
      <w:r w:rsidRPr="00BB487B">
        <w:rPr>
          <w:rFonts w:cstheme="minorHAnsi"/>
          <w:color w:val="0070C0"/>
        </w:rPr>
        <w:t xml:space="preserve">Hoe worden beslissingen genomen? </w:t>
      </w:r>
    </w:p>
    <w:p w:rsidR="00436073" w:rsidRPr="00BB487B" w:rsidRDefault="00436073" w:rsidP="00436073">
      <w:pPr>
        <w:pStyle w:val="NoSpacing"/>
        <w:numPr>
          <w:ilvl w:val="0"/>
          <w:numId w:val="6"/>
        </w:numPr>
        <w:suppressAutoHyphens/>
        <w:rPr>
          <w:rFonts w:cstheme="minorHAnsi"/>
          <w:color w:val="0070C0"/>
        </w:rPr>
      </w:pPr>
      <w:r w:rsidRPr="00BB487B">
        <w:rPr>
          <w:rFonts w:cstheme="minorHAnsi"/>
          <w:color w:val="0070C0"/>
        </w:rPr>
        <w:t xml:space="preserve">Wat is de procedure? </w:t>
      </w:r>
    </w:p>
    <w:p w:rsidR="00436073" w:rsidRPr="00BB487B" w:rsidRDefault="00436073" w:rsidP="00436073">
      <w:pPr>
        <w:pStyle w:val="NoSpacing"/>
        <w:numPr>
          <w:ilvl w:val="0"/>
          <w:numId w:val="6"/>
        </w:numPr>
        <w:suppressAutoHyphens/>
        <w:rPr>
          <w:rFonts w:cstheme="minorHAnsi"/>
          <w:color w:val="0070C0"/>
        </w:rPr>
      </w:pPr>
      <w:r w:rsidRPr="00BB487B">
        <w:rPr>
          <w:rFonts w:cstheme="minorHAnsi"/>
          <w:color w:val="0070C0"/>
        </w:rPr>
        <w:t xml:space="preserve">Wie is hiervoor bevoegd bij elke partner? Directie? Bestuursorgaan? </w:t>
      </w:r>
    </w:p>
    <w:p w:rsidR="00436073" w:rsidRPr="00BB487B" w:rsidRDefault="00436073" w:rsidP="00436073">
      <w:pPr>
        <w:pStyle w:val="NoSpacing"/>
        <w:numPr>
          <w:ilvl w:val="0"/>
          <w:numId w:val="6"/>
        </w:numPr>
        <w:suppressAutoHyphens/>
        <w:rPr>
          <w:rFonts w:cstheme="minorHAnsi"/>
          <w:color w:val="0070C0"/>
        </w:rPr>
      </w:pPr>
      <w:r w:rsidRPr="00BB487B">
        <w:rPr>
          <w:rFonts w:cstheme="minorHAnsi"/>
          <w:color w:val="0070C0"/>
        </w:rPr>
        <w:t>Verschillen in bevoegdheid naargelang operationele/strategische beslissing?</w:t>
      </w:r>
    </w:p>
    <w:p w:rsidR="00436073" w:rsidRPr="00BB487B" w:rsidRDefault="00436073" w:rsidP="00436073">
      <w:pPr>
        <w:pStyle w:val="NoSpacing"/>
        <w:numPr>
          <w:ilvl w:val="0"/>
          <w:numId w:val="6"/>
        </w:numPr>
        <w:suppressAutoHyphens/>
        <w:rPr>
          <w:rFonts w:cstheme="minorHAnsi"/>
          <w:color w:val="0070C0"/>
        </w:rPr>
      </w:pPr>
      <w:r w:rsidRPr="00BB487B">
        <w:rPr>
          <w:rFonts w:cstheme="minorHAnsi"/>
          <w:color w:val="0070C0"/>
        </w:rPr>
        <w:t>Kan men dat in de opstartfase al definiëren?</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 xml:space="preserve">Is er een hiërarchische verhouding tussen beide partijen? </w:t>
      </w:r>
    </w:p>
    <w:p w:rsidR="00436073" w:rsidRPr="00BB487B" w:rsidRDefault="00436073" w:rsidP="00436073">
      <w:pPr>
        <w:pStyle w:val="NoSpacing"/>
        <w:numPr>
          <w:ilvl w:val="0"/>
          <w:numId w:val="7"/>
        </w:numPr>
        <w:suppressAutoHyphens/>
        <w:rPr>
          <w:rFonts w:cstheme="minorHAnsi"/>
          <w:color w:val="0070C0"/>
        </w:rPr>
      </w:pPr>
      <w:r w:rsidRPr="00BB487B">
        <w:rPr>
          <w:rFonts w:cstheme="minorHAnsi"/>
          <w:color w:val="0070C0"/>
        </w:rPr>
        <w:t>Kunnen partijen in mekaars organisatie participeren?</w:t>
      </w:r>
    </w:p>
    <w:p w:rsidR="00E643BB" w:rsidRPr="00BB487B" w:rsidRDefault="00E643BB" w:rsidP="00E643BB">
      <w:pPr>
        <w:pStyle w:val="NoSpacing"/>
        <w:suppressAutoHyphens/>
        <w:rPr>
          <w:rFonts w:cstheme="minorHAnsi"/>
        </w:rPr>
      </w:pPr>
    </w:p>
    <w:p w:rsidR="00E643BB" w:rsidRPr="00BA6B16" w:rsidRDefault="00E643BB" w:rsidP="00E643BB">
      <w:pPr>
        <w:rPr>
          <w:rFonts w:cstheme="minorHAnsi"/>
          <w:color w:val="0070C0"/>
        </w:rPr>
      </w:pPr>
      <w:proofErr w:type="spellStart"/>
      <w:r w:rsidRPr="00BA6B16">
        <w:rPr>
          <w:rFonts w:cstheme="minorHAnsi"/>
          <w:color w:val="0070C0"/>
        </w:rPr>
        <w:t>Governance</w:t>
      </w:r>
      <w:proofErr w:type="spellEnd"/>
    </w:p>
    <w:p w:rsidR="00E643BB" w:rsidRPr="00BA6B16" w:rsidRDefault="00E643BB" w:rsidP="00E643BB">
      <w:pPr>
        <w:rPr>
          <w:rFonts w:cstheme="minorHAnsi"/>
          <w:color w:val="0070C0"/>
        </w:rPr>
      </w:pPr>
      <w:r w:rsidRPr="00BA6B16">
        <w:rPr>
          <w:rFonts w:cstheme="minorHAnsi"/>
          <w:color w:val="0070C0"/>
        </w:rPr>
        <w:t>Hoe worden de beslissingen genomen? Wie mag welke beslissingen nemen?  Mag ieder dit zelfstandig doen of uitsluitend met instemming van de ander? En tot welke omvang van kosten of financieel belang?</w:t>
      </w:r>
    </w:p>
    <w:p w:rsidR="0037043A" w:rsidRPr="00BB487B" w:rsidRDefault="00E643BB" w:rsidP="00E643BB">
      <w:pPr>
        <w:rPr>
          <w:rFonts w:cstheme="minorHAnsi"/>
          <w:i/>
          <w:iCs/>
        </w:rPr>
      </w:pPr>
      <w:r w:rsidRPr="00BB487B">
        <w:rPr>
          <w:rFonts w:cstheme="minorHAnsi"/>
          <w:i/>
          <w:iCs/>
        </w:rPr>
        <w:t xml:space="preserve">Bijvoorbeeld: </w:t>
      </w:r>
    </w:p>
    <w:p w:rsidR="00E643BB" w:rsidRPr="00BB487B" w:rsidRDefault="00E643BB" w:rsidP="00E643BB">
      <w:pPr>
        <w:rPr>
          <w:rFonts w:cstheme="minorHAnsi"/>
          <w:i/>
          <w:iCs/>
        </w:rPr>
      </w:pPr>
      <w:r w:rsidRPr="00BB487B">
        <w:rPr>
          <w:rFonts w:cstheme="minorHAnsi"/>
          <w:i/>
          <w:iCs/>
        </w:rPr>
        <w:t xml:space="preserve">In het kader van de uitvoering van </w:t>
      </w:r>
      <w:r w:rsidR="006F2C39">
        <w:rPr>
          <w:rFonts w:cstheme="minorHAnsi"/>
          <w:i/>
          <w:iCs/>
        </w:rPr>
        <w:t>deze overeenkomst</w:t>
      </w:r>
      <w:r w:rsidRPr="00BB487B">
        <w:rPr>
          <w:rFonts w:cstheme="minorHAnsi"/>
          <w:i/>
          <w:iCs/>
        </w:rPr>
        <w:t xml:space="preserve"> vormen de operationele verantwoordelijken van </w:t>
      </w:r>
      <w:r w:rsidR="0037043A" w:rsidRPr="00BB487B">
        <w:rPr>
          <w:rFonts w:cstheme="minorHAnsi"/>
          <w:i/>
          <w:iCs/>
        </w:rPr>
        <w:t>beide partijen</w:t>
      </w:r>
      <w:r w:rsidRPr="00BB487B">
        <w:rPr>
          <w:rFonts w:cstheme="minorHAnsi"/>
          <w:i/>
          <w:iCs/>
        </w:rPr>
        <w:t xml:space="preserve"> een projectteam dat overlegt zo vaak dit nodig is voor de correcte uitvoering van onderhavige overeenkomst. </w:t>
      </w:r>
      <w:r w:rsidR="006F2C39">
        <w:rPr>
          <w:rFonts w:cstheme="minorHAnsi"/>
          <w:i/>
          <w:iCs/>
        </w:rPr>
        <w:t xml:space="preserve">Het projectteam </w:t>
      </w:r>
      <w:r w:rsidR="006F2C39">
        <w:t xml:space="preserve">bepaalt de strategie en de doelstellingen van de samenwerking, en ziet toe op de uitvoering ervan.  </w:t>
      </w:r>
      <w:r w:rsidRPr="00BB487B">
        <w:rPr>
          <w:rFonts w:cstheme="minorHAnsi"/>
          <w:i/>
          <w:iCs/>
        </w:rPr>
        <w:t xml:space="preserve">Elke partner is gemachtigd om deze projectgroep samen te roepen. De projectgroep zal doorgaan uiterlijk vijftien dagen na het verzoek tot samenkomst. Samenkomsten kunnen fysiek of elektronisch doorgaan.  Van de besluiten van dit overleg worden notulen opgesteld en goedgekeurd door beide partners. </w:t>
      </w:r>
    </w:p>
    <w:p w:rsidR="00E643BB" w:rsidRPr="00BB487B" w:rsidRDefault="00E643BB" w:rsidP="00E643BB">
      <w:pPr>
        <w:rPr>
          <w:rFonts w:cstheme="minorHAnsi"/>
          <w:i/>
          <w:iCs/>
        </w:rPr>
      </w:pPr>
      <w:r w:rsidRPr="00BB487B">
        <w:rPr>
          <w:rFonts w:cstheme="minorHAnsi"/>
          <w:i/>
          <w:iCs/>
        </w:rPr>
        <w:t>Binnen het raam en de bedragen van deze overeenkomst en haar bijlagen heeft elke partner autonoom beslissingsbevoegdheid.</w:t>
      </w:r>
    </w:p>
    <w:p w:rsidR="00E643BB" w:rsidRDefault="00E643BB" w:rsidP="00E643BB">
      <w:pPr>
        <w:rPr>
          <w:rFonts w:cstheme="minorHAnsi"/>
          <w:i/>
          <w:iCs/>
        </w:rPr>
      </w:pPr>
      <w:r w:rsidRPr="00BB487B">
        <w:rPr>
          <w:rFonts w:cstheme="minorHAnsi"/>
          <w:i/>
          <w:iCs/>
        </w:rPr>
        <w:t xml:space="preserve"> Beslissingen en uitgaven buiten het raam van deze overeenkomst en haar bijlagen worden gezamenlijk en in consensus binnen het projectteam genomen. Elke partner is verantwoordelijk om deze beslissingen in het kader van de eigen statutaire bepalingen en afspraken binnen het </w:t>
      </w:r>
      <w:r w:rsidR="00AA7F99">
        <w:rPr>
          <w:rFonts w:cstheme="minorHAnsi"/>
          <w:i/>
          <w:iCs/>
        </w:rPr>
        <w:t xml:space="preserve">eigen </w:t>
      </w:r>
      <w:r w:rsidRPr="00BB487B">
        <w:rPr>
          <w:rFonts w:cstheme="minorHAnsi"/>
          <w:i/>
          <w:iCs/>
        </w:rPr>
        <w:t>bestuursorgaan te laten goedkeuren door het bestuursorgaan en/of de gemachtigden voor het dagelijks bestuur van zijn eigen organisatie.</w:t>
      </w:r>
    </w:p>
    <w:p w:rsidR="00B55BF0" w:rsidRPr="00BB487B" w:rsidRDefault="00B55BF0" w:rsidP="00E643BB">
      <w:pPr>
        <w:rPr>
          <w:rFonts w:cstheme="minorHAnsi"/>
          <w:i/>
          <w:iCs/>
        </w:rPr>
      </w:pPr>
      <w:r>
        <w:rPr>
          <w:rFonts w:cstheme="minorHAnsi"/>
          <w:i/>
          <w:iCs/>
        </w:rPr>
        <w:t>In het kader van deze overeenkomst wordt een maximale financiële transparantie vooropgesteld tussen partijen omtrent de kosten en opbrengsten van de respectievelijke activiteiten.</w:t>
      </w:r>
    </w:p>
    <w:p w:rsidR="00957389" w:rsidRDefault="00957389">
      <w:pPr>
        <w:rPr>
          <w:rFonts w:cstheme="minorHAnsi"/>
        </w:rPr>
      </w:pPr>
      <w:r>
        <w:rPr>
          <w:rFonts w:cstheme="minorHAnsi"/>
        </w:rPr>
        <w:br w:type="page"/>
      </w:r>
    </w:p>
    <w:p w:rsidR="00436073" w:rsidRPr="00BB487B" w:rsidRDefault="00436073" w:rsidP="00436073">
      <w:pPr>
        <w:pStyle w:val="Heading1"/>
        <w:rPr>
          <w:rFonts w:asciiTheme="minorHAnsi" w:hAnsiTheme="minorHAnsi" w:cstheme="minorHAnsi"/>
          <w:sz w:val="28"/>
          <w:szCs w:val="28"/>
        </w:rPr>
      </w:pPr>
      <w:bookmarkStart w:id="5" w:name="_Toc103611880"/>
      <w:r w:rsidRPr="00BB487B">
        <w:rPr>
          <w:rFonts w:asciiTheme="minorHAnsi" w:hAnsiTheme="minorHAnsi" w:cstheme="minorHAnsi"/>
          <w:sz w:val="28"/>
          <w:szCs w:val="28"/>
        </w:rPr>
        <w:t>Dagelijkse werking</w:t>
      </w:r>
      <w:bookmarkEnd w:id="5"/>
    </w:p>
    <w:p w:rsidR="00436073" w:rsidRPr="00BB487B" w:rsidRDefault="00436073">
      <w:pPr>
        <w:rPr>
          <w:rFonts w:cstheme="minorHAnsi"/>
        </w:rPr>
      </w:pP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 xml:space="preserve">Kunnen partijen elkaar instrueren? </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 xml:space="preserve">Op welke manier kunnen ze elkaar instrueren? </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Is er sprake van structurele uitbesteding aan derden? Moeten er hierrond afspraken gemaakt worden?</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 xml:space="preserve">Tot welk bedrag kunnen de leden van het samenwerkingsverband financieel autonoom handelen? </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Wat verwachten beide partijen van elkaar op het vlak van financiële en ander administratief vlak (rapportering, analytische boekhouding, facturatietermijn? …)?</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Geef een indicatie van de mogelijke onderlinge financiële afspraken: Bijvoorbeeld:</w:t>
      </w:r>
    </w:p>
    <w:p w:rsidR="00436073" w:rsidRPr="00BB487B" w:rsidRDefault="00436073" w:rsidP="00436073">
      <w:pPr>
        <w:numPr>
          <w:ilvl w:val="0"/>
          <w:numId w:val="3"/>
        </w:numPr>
        <w:spacing w:after="100" w:afterAutospacing="1" w:line="240" w:lineRule="auto"/>
        <w:rPr>
          <w:rFonts w:eastAsia="Times New Roman" w:cstheme="minorHAnsi"/>
          <w:color w:val="0070C0"/>
          <w:lang w:eastAsia="nl-BE"/>
        </w:rPr>
      </w:pPr>
      <w:r w:rsidRPr="00BB487B">
        <w:rPr>
          <w:rFonts w:eastAsia="Times New Roman" w:cstheme="minorHAnsi"/>
          <w:color w:val="0070C0"/>
          <w:lang w:eastAsia="nl-BE"/>
        </w:rPr>
        <w:t>De vergoeding die de ene partij aan de andere partij verschuldigd is of die partijen aan elkaar verschuldigd zijn;</w:t>
      </w:r>
    </w:p>
    <w:p w:rsidR="00436073" w:rsidRPr="00BB487B" w:rsidRDefault="00436073" w:rsidP="00436073">
      <w:pPr>
        <w:numPr>
          <w:ilvl w:val="0"/>
          <w:numId w:val="3"/>
        </w:numPr>
        <w:spacing w:before="100" w:beforeAutospacing="1" w:after="100" w:afterAutospacing="1" w:line="240" w:lineRule="auto"/>
        <w:rPr>
          <w:rFonts w:eastAsia="Times New Roman" w:cstheme="minorHAnsi"/>
          <w:color w:val="0070C0"/>
          <w:lang w:eastAsia="nl-BE"/>
        </w:rPr>
      </w:pPr>
      <w:r w:rsidRPr="00BB487B">
        <w:rPr>
          <w:rFonts w:eastAsia="Times New Roman" w:cstheme="minorHAnsi"/>
          <w:color w:val="0070C0"/>
          <w:lang w:eastAsia="nl-BE"/>
        </w:rPr>
        <w:t>Wanneer de vergoeding wordt gefactureerd;</w:t>
      </w:r>
    </w:p>
    <w:p w:rsidR="00436073" w:rsidRPr="00BB487B" w:rsidRDefault="00436073" w:rsidP="00436073">
      <w:pPr>
        <w:numPr>
          <w:ilvl w:val="0"/>
          <w:numId w:val="3"/>
        </w:numPr>
        <w:spacing w:before="100" w:beforeAutospacing="1" w:after="100" w:afterAutospacing="1" w:line="240" w:lineRule="auto"/>
        <w:rPr>
          <w:rFonts w:eastAsia="Times New Roman" w:cstheme="minorHAnsi"/>
          <w:color w:val="0070C0"/>
          <w:lang w:eastAsia="nl-BE"/>
        </w:rPr>
      </w:pPr>
      <w:r w:rsidRPr="00BB487B">
        <w:rPr>
          <w:rFonts w:eastAsia="Times New Roman" w:cstheme="minorHAnsi"/>
          <w:color w:val="0070C0"/>
          <w:lang w:eastAsia="nl-BE"/>
        </w:rPr>
        <w:t>De betalingstermijn</w:t>
      </w:r>
    </w:p>
    <w:p w:rsidR="00436073" w:rsidRPr="00BB487B" w:rsidRDefault="00436073" w:rsidP="00436073">
      <w:pPr>
        <w:numPr>
          <w:ilvl w:val="0"/>
          <w:numId w:val="3"/>
        </w:numPr>
        <w:spacing w:before="100" w:beforeAutospacing="1" w:after="0" w:line="240" w:lineRule="auto"/>
        <w:rPr>
          <w:rFonts w:eastAsia="Times New Roman" w:cstheme="minorHAnsi"/>
          <w:color w:val="0070C0"/>
          <w:lang w:eastAsia="nl-BE"/>
        </w:rPr>
      </w:pPr>
      <w:r w:rsidRPr="00BB487B">
        <w:rPr>
          <w:rFonts w:eastAsia="Times New Roman" w:cstheme="minorHAnsi"/>
          <w:color w:val="0070C0"/>
          <w:lang w:eastAsia="nl-BE"/>
        </w:rPr>
        <w:t>Sancties indien niet tijdig betaald wordt.</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Hoe zullen partijen elkaar informeren over de stand van zaken van het samenwerkingsverband?</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Gebeurt er een periodieke evaluatie van het samenwerkingsverband? Hoe en wanneer?</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Zijn de partijen verplicht om elkaar te informeren indien zich binnen één van de partners belangrijke veranderingen voltrekken?</w:t>
      </w:r>
    </w:p>
    <w:p w:rsidR="00436073" w:rsidRPr="00BB487B" w:rsidRDefault="00436073" w:rsidP="00436073">
      <w:pPr>
        <w:pStyle w:val="NoSpacing"/>
        <w:numPr>
          <w:ilvl w:val="0"/>
          <w:numId w:val="1"/>
        </w:numPr>
        <w:suppressAutoHyphens/>
        <w:rPr>
          <w:rFonts w:cstheme="minorHAnsi"/>
          <w:color w:val="0070C0"/>
        </w:rPr>
      </w:pPr>
      <w:r w:rsidRPr="00BB487B">
        <w:rPr>
          <w:rFonts w:cstheme="minorHAnsi"/>
          <w:color w:val="0070C0"/>
        </w:rPr>
        <w:t>Hoe wordt er omgegaan met persoonsgegevens (GDPR) tussen de partners?</w:t>
      </w:r>
    </w:p>
    <w:p w:rsidR="006E404B" w:rsidRPr="00BA6B16" w:rsidRDefault="006E404B" w:rsidP="006E404B">
      <w:pPr>
        <w:widowControl w:val="0"/>
        <w:autoSpaceDE w:val="0"/>
        <w:autoSpaceDN w:val="0"/>
        <w:adjustRightInd w:val="0"/>
        <w:spacing w:after="0"/>
        <w:ind w:left="1416"/>
        <w:rPr>
          <w:rFonts w:cstheme="minorHAnsi"/>
          <w:color w:val="0070C0"/>
        </w:rPr>
      </w:pPr>
      <w:r w:rsidRPr="00BA6B16">
        <w:rPr>
          <w:rFonts w:cstheme="minorHAnsi"/>
          <w:color w:val="0070C0"/>
        </w:rPr>
        <w:t>Het is aanbevolen om de krachtlijnen van de GDPR-regeling over te nemen.</w:t>
      </w:r>
    </w:p>
    <w:p w:rsidR="006E404B" w:rsidRPr="00BB487B" w:rsidRDefault="006E404B" w:rsidP="006E404B">
      <w:pPr>
        <w:ind w:left="1416"/>
        <w:rPr>
          <w:rFonts w:cstheme="minorHAnsi"/>
          <w:i/>
          <w:iCs/>
        </w:rPr>
      </w:pPr>
      <w:r w:rsidRPr="00BB487B">
        <w:rPr>
          <w:rFonts w:cstheme="minorHAnsi"/>
          <w:i/>
          <w:iCs/>
        </w:rPr>
        <w:t>Bijvoorbeeld: Partijen komen de hierna genoemde bepalingen overeen teneinde voldoende waarborgen te bieden ten aanzien van de bescherming van de persoonlijke levenssfeer en vrijheden van personen.</w:t>
      </w:r>
    </w:p>
    <w:p w:rsidR="006E404B" w:rsidRPr="00BB487B" w:rsidRDefault="006E404B" w:rsidP="006E404B">
      <w:pPr>
        <w:ind w:left="1416"/>
        <w:rPr>
          <w:rFonts w:cstheme="minorHAnsi"/>
          <w:i/>
          <w:iCs/>
        </w:rPr>
      </w:pPr>
      <w:r w:rsidRPr="00BB487B">
        <w:rPr>
          <w:rFonts w:cstheme="minorHAnsi"/>
          <w:i/>
          <w:iCs/>
        </w:rPr>
        <w:t>Partijen zullen zorg dragen voor de naleving van de toepasselijke wet- en regelgeving, rond de verwerking van persoonsgegevens. Zij zullen persoonsgegevens enkel en alleen verwerken met het oog op het uitvoeren van de overeengekomen opdracht en niet langer bewaren dan noodzakelijk voor het verrichten van de overeengekomen opdracht.</w:t>
      </w:r>
    </w:p>
    <w:p w:rsidR="006E404B" w:rsidRPr="00BB487B" w:rsidRDefault="006E404B" w:rsidP="006E404B">
      <w:pPr>
        <w:ind w:left="1416"/>
        <w:rPr>
          <w:rFonts w:cstheme="minorHAnsi"/>
          <w:i/>
          <w:iCs/>
        </w:rPr>
      </w:pPr>
      <w:r w:rsidRPr="00BB487B">
        <w:rPr>
          <w:rFonts w:cstheme="minorHAnsi"/>
          <w:i/>
          <w:iCs/>
        </w:rPr>
        <w:t>Partijen garanderen dat zij de gepaste technische en organisatorische maatregelen nemen, om de persoonsgegevens en de verwerking ervan te beveiligen tegen verlies of tegen enige vorm van onrechtmatige verwerking (zoals, maar niet limitatief: onbevoegde kennisname, aantastingen, wijziging of verstrekking van persoonsgegevens).</w:t>
      </w:r>
    </w:p>
    <w:p w:rsidR="006E404B" w:rsidRPr="00BB487B" w:rsidRDefault="006E404B" w:rsidP="006E404B">
      <w:pPr>
        <w:ind w:left="1416"/>
        <w:rPr>
          <w:rFonts w:cstheme="minorHAnsi"/>
          <w:i/>
          <w:iCs/>
        </w:rPr>
      </w:pPr>
      <w:r w:rsidRPr="00BB487B">
        <w:rPr>
          <w:rFonts w:cstheme="minorHAnsi"/>
          <w:i/>
          <w:iCs/>
        </w:rPr>
        <w:t>Indien een partij een inbreuk in verband met de verwerking van de persoonsgegevens vaststelt, zal hij de andere partij daarover binnen de 48 uur hiervan in kennis stellen.</w:t>
      </w:r>
    </w:p>
    <w:p w:rsidR="006E404B" w:rsidRPr="00BB487B" w:rsidRDefault="006E404B" w:rsidP="006E404B">
      <w:pPr>
        <w:ind w:left="1416"/>
        <w:rPr>
          <w:rFonts w:cstheme="minorHAnsi"/>
          <w:i/>
          <w:iCs/>
        </w:rPr>
      </w:pPr>
      <w:r w:rsidRPr="00BB487B">
        <w:rPr>
          <w:rFonts w:cstheme="minorHAnsi"/>
          <w:i/>
          <w:iCs/>
        </w:rPr>
        <w:t>In geval een betrokkene een verzoek tot inzage, wijziging, verwijdering, gegevensoverdracht of beperking richt aan een van de partijen, zal de andere partij desgevallend bijstand verlenen bij het vervullen van de plicht om het inzage-, wijzigings-, verwijderings-, gegevensoverdraagbaarheid- en het beperkingsrecht van de betrokkene na te komen.</w:t>
      </w:r>
    </w:p>
    <w:p w:rsidR="00436073" w:rsidRPr="004850D3" w:rsidRDefault="0037043A" w:rsidP="0037043A">
      <w:pPr>
        <w:rPr>
          <w:rFonts w:cstheme="minorHAnsi"/>
          <w:color w:val="0070C0"/>
        </w:rPr>
      </w:pPr>
      <w:r w:rsidRPr="004850D3">
        <w:rPr>
          <w:rFonts w:cstheme="minorHAnsi"/>
          <w:color w:val="0070C0"/>
        </w:rPr>
        <w:t>Indien partijen elkaar kunnen instrueren: toevoeging van artikel rond terbeschikkingstelling:</w:t>
      </w:r>
    </w:p>
    <w:p w:rsidR="0037043A" w:rsidRPr="008B0A85" w:rsidRDefault="0037043A" w:rsidP="0037043A">
      <w:pPr>
        <w:widowControl w:val="0"/>
        <w:autoSpaceDE w:val="0"/>
        <w:autoSpaceDN w:val="0"/>
        <w:adjustRightInd w:val="0"/>
        <w:spacing w:after="0" w:line="276" w:lineRule="auto"/>
        <w:rPr>
          <w:rFonts w:cstheme="minorHAnsi"/>
          <w:i/>
          <w:iCs/>
        </w:rPr>
      </w:pPr>
      <w:r w:rsidRPr="008B0A85">
        <w:rPr>
          <w:rFonts w:cstheme="minorHAnsi"/>
          <w:i/>
          <w:iCs/>
        </w:rPr>
        <w:t>Partijen verbinden zich er toe enkel personeel tewerk te stellen dat over de vereiste vakkennis en bekwaamheden beschikt om de toevertrouwde werken naar behoren uit te voeren. De terbeschikkingstelling van de werknemers van partijen vindt plaats in het kader van artikel 31, §1, derde lid ev. van de Wet van 24 juli 1987 inzake de tijdelijke arbeid, de uitzendarbeid en de terbeschikkingstelling van werknemers ten behoeve van gebruikers. De werknemers blijven gedurende de gehele periode van terbeschikkingstelling verbonden aan de feitelijke werkgever op basis van de tussen hen bestaande arbeidsovereenkomst.</w:t>
      </w:r>
    </w:p>
    <w:p w:rsidR="0037043A" w:rsidRPr="008B0A85" w:rsidRDefault="0037043A" w:rsidP="0037043A">
      <w:pPr>
        <w:widowControl w:val="0"/>
        <w:autoSpaceDE w:val="0"/>
        <w:autoSpaceDN w:val="0"/>
        <w:adjustRightInd w:val="0"/>
        <w:spacing w:after="0" w:line="276" w:lineRule="auto"/>
        <w:rPr>
          <w:rFonts w:cstheme="minorHAnsi"/>
          <w:i/>
          <w:iCs/>
        </w:rPr>
      </w:pPr>
    </w:p>
    <w:p w:rsidR="0037043A" w:rsidRPr="008B0A85" w:rsidRDefault="0037043A" w:rsidP="0037043A">
      <w:pPr>
        <w:widowControl w:val="0"/>
        <w:autoSpaceDE w:val="0"/>
        <w:autoSpaceDN w:val="0"/>
        <w:adjustRightInd w:val="0"/>
        <w:spacing w:after="0" w:line="276" w:lineRule="auto"/>
        <w:rPr>
          <w:rFonts w:cstheme="minorHAnsi"/>
          <w:i/>
          <w:iCs/>
        </w:rPr>
      </w:pPr>
      <w:r w:rsidRPr="008B0A85">
        <w:rPr>
          <w:rFonts w:cstheme="minorHAnsi"/>
          <w:i/>
          <w:iCs/>
        </w:rPr>
        <w:t xml:space="preserve">Het personeel, belast met de uitvoering van de opdracht, werkt uitsluitend, ondeelbaar en onoverdraagbaar onder het gezag, leiding en toezicht van de feitelijke werkgever of van een door hem aangeduide leidinggevende of verantwoordelijke. </w:t>
      </w:r>
    </w:p>
    <w:p w:rsidR="0037043A" w:rsidRPr="008B0A85" w:rsidRDefault="0037043A" w:rsidP="0037043A">
      <w:pPr>
        <w:widowControl w:val="0"/>
        <w:autoSpaceDE w:val="0"/>
        <w:autoSpaceDN w:val="0"/>
        <w:adjustRightInd w:val="0"/>
        <w:spacing w:after="0" w:line="276" w:lineRule="auto"/>
        <w:rPr>
          <w:rFonts w:cstheme="minorHAnsi"/>
          <w:i/>
          <w:iCs/>
        </w:rPr>
      </w:pPr>
    </w:p>
    <w:p w:rsidR="0037043A" w:rsidRPr="008B0A85" w:rsidRDefault="0037043A" w:rsidP="0037043A">
      <w:pPr>
        <w:widowControl w:val="0"/>
        <w:autoSpaceDE w:val="0"/>
        <w:autoSpaceDN w:val="0"/>
        <w:adjustRightInd w:val="0"/>
        <w:spacing w:after="0" w:line="276" w:lineRule="auto"/>
        <w:rPr>
          <w:rFonts w:cstheme="minorHAnsi"/>
          <w:i/>
          <w:iCs/>
        </w:rPr>
      </w:pPr>
      <w:r w:rsidRPr="008B0A85">
        <w:rPr>
          <w:rFonts w:cstheme="minorHAnsi"/>
          <w:i/>
          <w:iCs/>
        </w:rPr>
        <w:t>De werknemers van partijen zullen verder ook enkel verantwoording verschuldigd zijn aan de eigen werkgever zelf.  Elke partij blijft ten aanzien van zijn/haar werknemers de enige werkgever en de werknemers dienen aldus hun werknemersverplichtingen ten aanzien van de respectievelijke werkgever na te leven (o.a. aanvraag vakantie, melding arbeidsongeschiktheid, …).</w:t>
      </w:r>
    </w:p>
    <w:p w:rsidR="00957389" w:rsidRDefault="00957389">
      <w:pPr>
        <w:rPr>
          <w:rFonts w:cstheme="minorHAnsi"/>
        </w:rPr>
      </w:pPr>
      <w:r>
        <w:rPr>
          <w:rFonts w:cstheme="minorHAnsi"/>
        </w:rPr>
        <w:br w:type="page"/>
      </w:r>
    </w:p>
    <w:p w:rsidR="00436073" w:rsidRPr="00BB487B" w:rsidRDefault="006E404B" w:rsidP="002E64CC">
      <w:pPr>
        <w:pStyle w:val="Heading1"/>
        <w:rPr>
          <w:rFonts w:asciiTheme="minorHAnsi" w:hAnsiTheme="minorHAnsi" w:cstheme="minorHAnsi"/>
          <w:sz w:val="28"/>
          <w:szCs w:val="28"/>
        </w:rPr>
      </w:pPr>
      <w:bookmarkStart w:id="6" w:name="_Toc103611881"/>
      <w:r w:rsidRPr="00BB487B">
        <w:rPr>
          <w:rFonts w:asciiTheme="minorHAnsi" w:hAnsiTheme="minorHAnsi" w:cstheme="minorHAnsi"/>
          <w:sz w:val="28"/>
          <w:szCs w:val="28"/>
        </w:rPr>
        <w:t>Onderaanneming</w:t>
      </w:r>
      <w:bookmarkEnd w:id="6"/>
    </w:p>
    <w:p w:rsidR="00E643BB" w:rsidRPr="00BB487B" w:rsidRDefault="002E64CC" w:rsidP="002E64CC">
      <w:pPr>
        <w:pStyle w:val="Default"/>
        <w:rPr>
          <w:rFonts w:asciiTheme="minorHAnsi" w:hAnsiTheme="minorHAnsi" w:cstheme="minorHAnsi"/>
          <w:i/>
          <w:iCs/>
          <w:sz w:val="22"/>
          <w:szCs w:val="22"/>
        </w:rPr>
      </w:pPr>
      <w:r w:rsidRPr="00BB487B">
        <w:rPr>
          <w:rFonts w:asciiTheme="minorHAnsi" w:hAnsiTheme="minorHAnsi" w:cstheme="minorHAnsi"/>
          <w:i/>
          <w:iCs/>
          <w:sz w:val="22"/>
          <w:szCs w:val="22"/>
        </w:rPr>
        <w:t xml:space="preserve">Bijvoorbeeld: </w:t>
      </w:r>
    </w:p>
    <w:p w:rsidR="002E64CC" w:rsidRPr="00BB487B" w:rsidRDefault="002E64CC" w:rsidP="002E64CC">
      <w:pPr>
        <w:pStyle w:val="Default"/>
        <w:rPr>
          <w:rFonts w:asciiTheme="minorHAnsi" w:hAnsiTheme="minorHAnsi" w:cstheme="minorHAnsi"/>
          <w:i/>
          <w:iCs/>
          <w:sz w:val="22"/>
          <w:szCs w:val="22"/>
        </w:rPr>
      </w:pPr>
      <w:r w:rsidRPr="00BB487B">
        <w:rPr>
          <w:rFonts w:asciiTheme="minorHAnsi" w:hAnsiTheme="minorHAnsi" w:cstheme="minorHAnsi"/>
          <w:i/>
          <w:iCs/>
          <w:sz w:val="22"/>
          <w:szCs w:val="22"/>
        </w:rPr>
        <w:t xml:space="preserve">De partijen mogen delen van hun taken zoals uiteengezet in deze Samenwerkingsovereenkomst uitbesteden aan derden op voorwaarde dat (i) de andere partij schriftelijk zijn goedkeuring verleent, en (ii) deze derden zich schriftelijk verbinden om de voorwaarden van deze overeenkomst na te leven. </w:t>
      </w:r>
    </w:p>
    <w:p w:rsidR="002E64CC" w:rsidRPr="00BB487B" w:rsidRDefault="002E64CC" w:rsidP="002E64CC">
      <w:pPr>
        <w:pStyle w:val="Default"/>
        <w:rPr>
          <w:rFonts w:asciiTheme="minorHAnsi" w:hAnsiTheme="minorHAnsi" w:cstheme="minorHAnsi"/>
          <w:i/>
          <w:iCs/>
          <w:sz w:val="22"/>
          <w:szCs w:val="22"/>
        </w:rPr>
      </w:pPr>
    </w:p>
    <w:p w:rsidR="00957389" w:rsidRDefault="00957389">
      <w:pPr>
        <w:rPr>
          <w:rFonts w:cstheme="minorHAnsi"/>
        </w:rPr>
      </w:pPr>
      <w:r>
        <w:rPr>
          <w:rFonts w:cstheme="minorHAnsi"/>
        </w:rPr>
        <w:br w:type="page"/>
      </w:r>
    </w:p>
    <w:p w:rsidR="00387248" w:rsidRPr="00BB487B" w:rsidRDefault="00436073" w:rsidP="00436073">
      <w:pPr>
        <w:pStyle w:val="Heading1"/>
        <w:rPr>
          <w:rFonts w:asciiTheme="minorHAnsi" w:hAnsiTheme="minorHAnsi" w:cstheme="minorHAnsi"/>
          <w:sz w:val="28"/>
          <w:szCs w:val="28"/>
        </w:rPr>
      </w:pPr>
      <w:bookmarkStart w:id="7" w:name="_Toc103611882"/>
      <w:r w:rsidRPr="00BB487B">
        <w:rPr>
          <w:rFonts w:asciiTheme="minorHAnsi" w:hAnsiTheme="minorHAnsi" w:cstheme="minorHAnsi"/>
          <w:sz w:val="28"/>
          <w:szCs w:val="28"/>
        </w:rPr>
        <w:t>Risico’s en zekerheden</w:t>
      </w:r>
      <w:bookmarkEnd w:id="7"/>
    </w:p>
    <w:p w:rsidR="006E404B" w:rsidRPr="00BB487B" w:rsidRDefault="006E404B" w:rsidP="006E404B">
      <w:pPr>
        <w:pStyle w:val="NoSpacing"/>
        <w:suppressAutoHyphens/>
        <w:ind w:left="360"/>
        <w:rPr>
          <w:rFonts w:cstheme="minorHAnsi"/>
        </w:rPr>
      </w:pP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Zijn er belangrijke risico’s verbonden aan het samenwerkingsverband</w:t>
      </w:r>
      <w:r w:rsidR="006F2C39">
        <w:rPr>
          <w:rFonts w:cstheme="minorHAnsi"/>
          <w:color w:val="0070C0"/>
        </w:rPr>
        <w:t xml:space="preserve"> (kwaliteitsgarantie)</w:t>
      </w:r>
      <w:r w:rsidRPr="008B0A85">
        <w:rPr>
          <w:rFonts w:cstheme="minorHAnsi"/>
          <w:color w:val="0070C0"/>
        </w:rPr>
        <w:t xml:space="preserve">? </w:t>
      </w: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 xml:space="preserve"> Moeten/kunnen deze risico’s verzekerd worden door het samenwerkingsverband</w:t>
      </w:r>
      <w:r w:rsidR="004850D3">
        <w:rPr>
          <w:rFonts w:cstheme="minorHAnsi"/>
          <w:color w:val="0070C0"/>
        </w:rPr>
        <w:t xml:space="preserve"> (hou rekening met recht op verhaal)</w:t>
      </w:r>
      <w:r w:rsidRPr="008B0A85">
        <w:rPr>
          <w:rFonts w:cstheme="minorHAnsi"/>
          <w:color w:val="0070C0"/>
        </w:rPr>
        <w:t>?</w:t>
      </w: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Leidt het samenwerkingsverband tot wettelijke garanties tegenover een klant? Hoe wordt hier mee omgegaan (zie vraag 34- duur samenwerkingsverband)</w:t>
      </w:r>
    </w:p>
    <w:p w:rsidR="006E404B" w:rsidRPr="008B0A85" w:rsidRDefault="006E404B" w:rsidP="006E404B">
      <w:pPr>
        <w:pStyle w:val="NoSpacing"/>
        <w:numPr>
          <w:ilvl w:val="1"/>
          <w:numId w:val="1"/>
        </w:numPr>
        <w:suppressAutoHyphens/>
        <w:rPr>
          <w:rFonts w:cstheme="minorHAnsi"/>
          <w:color w:val="0070C0"/>
        </w:rPr>
      </w:pPr>
      <w:r w:rsidRPr="008B0A85">
        <w:rPr>
          <w:rFonts w:cstheme="minorHAnsi"/>
          <w:color w:val="0070C0"/>
        </w:rPr>
        <w:t>Aansprakelijkheid in de bouw</w:t>
      </w:r>
    </w:p>
    <w:p w:rsidR="00E643BB" w:rsidRPr="008B0A85" w:rsidRDefault="00E643BB" w:rsidP="00E643BB">
      <w:pPr>
        <w:pStyle w:val="ListParagraph"/>
        <w:widowControl w:val="0"/>
        <w:numPr>
          <w:ilvl w:val="0"/>
          <w:numId w:val="1"/>
        </w:numPr>
        <w:autoSpaceDE w:val="0"/>
        <w:autoSpaceDN w:val="0"/>
        <w:adjustRightInd w:val="0"/>
        <w:spacing w:after="0"/>
        <w:rPr>
          <w:rFonts w:cstheme="minorHAnsi"/>
          <w:color w:val="0070C0"/>
        </w:rPr>
      </w:pPr>
      <w:r w:rsidRPr="008B0A85">
        <w:rPr>
          <w:rFonts w:cstheme="minorHAnsi"/>
          <w:color w:val="0070C0"/>
        </w:rPr>
        <w:t>Middelenverbintenis-aansprakelijkheid?</w:t>
      </w:r>
    </w:p>
    <w:p w:rsidR="008C66DC" w:rsidRDefault="008C66DC" w:rsidP="008C66DC">
      <w:pPr>
        <w:widowControl w:val="0"/>
        <w:autoSpaceDE w:val="0"/>
        <w:autoSpaceDN w:val="0"/>
        <w:adjustRightInd w:val="0"/>
        <w:spacing w:after="0"/>
        <w:rPr>
          <w:rFonts w:cstheme="minorHAnsi"/>
          <w:color w:val="0070C0"/>
        </w:rPr>
      </w:pPr>
    </w:p>
    <w:p w:rsidR="008C66DC" w:rsidRDefault="008C66DC" w:rsidP="008C66DC">
      <w:pPr>
        <w:widowControl w:val="0"/>
        <w:autoSpaceDE w:val="0"/>
        <w:autoSpaceDN w:val="0"/>
        <w:adjustRightInd w:val="0"/>
        <w:spacing w:after="0"/>
        <w:rPr>
          <w:rFonts w:cstheme="minorHAnsi"/>
          <w:color w:val="0070C0"/>
        </w:rPr>
      </w:pPr>
    </w:p>
    <w:p w:rsidR="006F2C39" w:rsidRPr="006F2C39" w:rsidRDefault="006F2C39" w:rsidP="008C66DC">
      <w:pPr>
        <w:widowControl w:val="0"/>
        <w:autoSpaceDE w:val="0"/>
        <w:autoSpaceDN w:val="0"/>
        <w:adjustRightInd w:val="0"/>
        <w:spacing w:after="0"/>
        <w:rPr>
          <w:rFonts w:cstheme="minorHAnsi"/>
          <w:i/>
          <w:iCs/>
        </w:rPr>
      </w:pPr>
      <w:r w:rsidRPr="006F2C39">
        <w:rPr>
          <w:rFonts w:cstheme="minorHAnsi"/>
          <w:i/>
          <w:iCs/>
        </w:rPr>
        <w:t>Bijvoorbeeld kwaliteitsgarantie:</w:t>
      </w:r>
    </w:p>
    <w:p w:rsidR="006F2C39" w:rsidRDefault="006F2C39" w:rsidP="008C66DC">
      <w:pPr>
        <w:widowControl w:val="0"/>
        <w:autoSpaceDE w:val="0"/>
        <w:autoSpaceDN w:val="0"/>
        <w:adjustRightInd w:val="0"/>
        <w:spacing w:after="0"/>
        <w:rPr>
          <w:i/>
          <w:iCs/>
        </w:rPr>
      </w:pPr>
      <w:r w:rsidRPr="006F2C39">
        <w:rPr>
          <w:i/>
          <w:iCs/>
        </w:rPr>
        <w:t xml:space="preserve">Partijen verbinden er zich toe om binnen de </w:t>
      </w:r>
      <w:r w:rsidR="002927B4">
        <w:rPr>
          <w:i/>
          <w:iCs/>
          <w:color w:val="FF0000"/>
        </w:rPr>
        <w:t>…………………..</w:t>
      </w:r>
      <w:r w:rsidRPr="006F2C39">
        <w:rPr>
          <w:i/>
          <w:iCs/>
          <w:color w:val="FF0000"/>
        </w:rPr>
        <w:t xml:space="preserve"> </w:t>
      </w:r>
      <w:r w:rsidRPr="006F2C39">
        <w:rPr>
          <w:i/>
          <w:iCs/>
        </w:rPr>
        <w:t>gedocumenteerd voorbehoud te maken indien de kwaliteit van de geleverde prestaties of producten niet voldoen aan de vooraf opgesteld kwaliteitsvereisten. De partijen worden geacht de prestaties en producten stilzwijgend te hebben aanvaard en goedgekeurd indien er geen voorbehoud binnen deze termijn gemaakt wordt.</w:t>
      </w:r>
    </w:p>
    <w:p w:rsidR="006F2C39" w:rsidRPr="00291E45" w:rsidRDefault="006F2C39" w:rsidP="008C66DC">
      <w:pPr>
        <w:widowControl w:val="0"/>
        <w:autoSpaceDE w:val="0"/>
        <w:autoSpaceDN w:val="0"/>
        <w:adjustRightInd w:val="0"/>
        <w:spacing w:after="0"/>
        <w:rPr>
          <w:rFonts w:cstheme="minorHAnsi"/>
          <w:i/>
          <w:iCs/>
        </w:rPr>
      </w:pPr>
    </w:p>
    <w:p w:rsidR="008C66DC" w:rsidRPr="00291E45" w:rsidRDefault="008C66DC" w:rsidP="008C66DC">
      <w:pPr>
        <w:widowControl w:val="0"/>
        <w:autoSpaceDE w:val="0"/>
        <w:autoSpaceDN w:val="0"/>
        <w:adjustRightInd w:val="0"/>
        <w:spacing w:after="0"/>
        <w:rPr>
          <w:rFonts w:cstheme="minorHAnsi"/>
          <w:i/>
          <w:iCs/>
        </w:rPr>
      </w:pPr>
      <w:r w:rsidRPr="00291E45">
        <w:rPr>
          <w:rFonts w:cstheme="minorHAnsi"/>
          <w:i/>
          <w:iCs/>
        </w:rPr>
        <w:t>Bijvoorbee</w:t>
      </w:r>
      <w:r w:rsidR="00BA6B16" w:rsidRPr="00291E45">
        <w:rPr>
          <w:rFonts w:cstheme="minorHAnsi"/>
          <w:i/>
          <w:iCs/>
        </w:rPr>
        <w:t>l</w:t>
      </w:r>
      <w:r w:rsidRPr="00291E45">
        <w:rPr>
          <w:rFonts w:cstheme="minorHAnsi"/>
          <w:i/>
          <w:iCs/>
        </w:rPr>
        <w:t>d</w:t>
      </w:r>
      <w:r w:rsidR="006F2C39" w:rsidRPr="00291E45">
        <w:rPr>
          <w:rFonts w:cstheme="minorHAnsi"/>
          <w:i/>
          <w:iCs/>
        </w:rPr>
        <w:t xml:space="preserve"> middelenverbintenis</w:t>
      </w:r>
      <w:r w:rsidRPr="00291E45">
        <w:rPr>
          <w:rFonts w:cstheme="minorHAnsi"/>
          <w:i/>
          <w:iCs/>
        </w:rPr>
        <w:t>:</w:t>
      </w:r>
    </w:p>
    <w:p w:rsidR="00E643BB" w:rsidRPr="00291E45" w:rsidRDefault="00E643BB" w:rsidP="008C66DC">
      <w:pPr>
        <w:widowControl w:val="0"/>
        <w:autoSpaceDE w:val="0"/>
        <w:autoSpaceDN w:val="0"/>
        <w:adjustRightInd w:val="0"/>
        <w:spacing w:after="0"/>
        <w:rPr>
          <w:rFonts w:cstheme="minorHAnsi"/>
          <w:i/>
          <w:iCs/>
        </w:rPr>
      </w:pPr>
      <w:r w:rsidRPr="00291E45">
        <w:rPr>
          <w:rFonts w:cstheme="minorHAnsi"/>
          <w:i/>
          <w:iCs/>
        </w:rPr>
        <w:t>Alle partijen oefenen de hun toevertrouwde activiteiten naar best vermogen uit.  Hierop rust een middelenverbintenis.</w:t>
      </w:r>
    </w:p>
    <w:p w:rsidR="00E643BB" w:rsidRPr="00291E45" w:rsidRDefault="00E643BB" w:rsidP="008C66DC">
      <w:pPr>
        <w:widowControl w:val="0"/>
        <w:autoSpaceDE w:val="0"/>
        <w:autoSpaceDN w:val="0"/>
        <w:adjustRightInd w:val="0"/>
        <w:spacing w:after="0"/>
        <w:rPr>
          <w:rFonts w:cstheme="minorHAnsi"/>
          <w:i/>
          <w:iCs/>
        </w:rPr>
      </w:pPr>
      <w:r w:rsidRPr="00291E45">
        <w:rPr>
          <w:rFonts w:cstheme="minorHAnsi"/>
          <w:i/>
          <w:iCs/>
        </w:rPr>
        <w:t>Behoudens bedrog of opzettelijke fout is de aansprakelijkheid van partijen in elk geval beperkt tot het bedrag van de voor uitvoering van het betreffende project gefactureerde bedragen.</w:t>
      </w:r>
    </w:p>
    <w:p w:rsidR="006E404B" w:rsidRPr="00291E45" w:rsidRDefault="006E404B" w:rsidP="006E404B">
      <w:pPr>
        <w:pStyle w:val="NoSpacing"/>
        <w:rPr>
          <w:rFonts w:cstheme="minorHAnsi"/>
        </w:rPr>
      </w:pPr>
    </w:p>
    <w:p w:rsidR="006E404B" w:rsidRPr="00291E45" w:rsidRDefault="00DC1A8A" w:rsidP="006E404B">
      <w:pPr>
        <w:pStyle w:val="NoSpacing"/>
        <w:rPr>
          <w:rFonts w:ascii="National Book" w:hAnsi="National Book" w:cs="Arial"/>
          <w:i/>
          <w:iCs/>
          <w:color w:val="0070C0"/>
        </w:rPr>
      </w:pPr>
      <w:r w:rsidRPr="00291E45">
        <w:rPr>
          <w:rFonts w:ascii="National Book" w:hAnsi="National Book" w:cs="Arial"/>
          <w:i/>
          <w:iCs/>
        </w:rPr>
        <w:t xml:space="preserve">Partijen staan ervoor in dat de respectievelijke werknemers wettelijk in België mogen werken en staat in voor de naleving van de sociale en fiscale verplichtingen ingevolge hun tewerkstelling. Dit impliceert dat </w:t>
      </w:r>
      <w:r w:rsidR="004850D3" w:rsidRPr="00291E45">
        <w:rPr>
          <w:rFonts w:ascii="National Book" w:hAnsi="National Book" w:cs="Arial"/>
          <w:i/>
          <w:iCs/>
        </w:rPr>
        <w:t>partijen</w:t>
      </w:r>
      <w:r w:rsidRPr="00291E45">
        <w:rPr>
          <w:rFonts w:ascii="National Book" w:hAnsi="National Book" w:cs="Arial"/>
          <w:i/>
          <w:iCs/>
        </w:rPr>
        <w:t xml:space="preserve"> de toepasselijke cao’s nale</w:t>
      </w:r>
      <w:r w:rsidR="004850D3" w:rsidRPr="00291E45">
        <w:rPr>
          <w:rFonts w:ascii="National Book" w:hAnsi="National Book" w:cs="Arial"/>
          <w:i/>
          <w:iCs/>
        </w:rPr>
        <w:t>ven</w:t>
      </w:r>
      <w:r w:rsidRPr="00291E45">
        <w:rPr>
          <w:rFonts w:ascii="National Book" w:hAnsi="National Book" w:cs="Arial"/>
          <w:i/>
          <w:iCs/>
        </w:rPr>
        <w:t xml:space="preserve">. </w:t>
      </w:r>
      <w:r w:rsidR="004850D3" w:rsidRPr="00291E45">
        <w:rPr>
          <w:rFonts w:ascii="National Book" w:hAnsi="National Book" w:cs="Arial"/>
          <w:i/>
          <w:iCs/>
        </w:rPr>
        <w:t xml:space="preserve">Partijen </w:t>
      </w:r>
      <w:r w:rsidRPr="00291E45">
        <w:rPr>
          <w:rFonts w:ascii="National Book" w:hAnsi="National Book" w:cs="Arial"/>
          <w:i/>
          <w:iCs/>
        </w:rPr>
        <w:t>zorg</w:t>
      </w:r>
      <w:r w:rsidR="004850D3" w:rsidRPr="00291E45">
        <w:rPr>
          <w:rFonts w:ascii="National Book" w:hAnsi="National Book" w:cs="Arial"/>
          <w:i/>
          <w:iCs/>
        </w:rPr>
        <w:t>en er</w:t>
      </w:r>
      <w:r w:rsidRPr="00291E45">
        <w:rPr>
          <w:rFonts w:ascii="National Book" w:hAnsi="National Book" w:cs="Arial"/>
          <w:i/>
          <w:iCs/>
        </w:rPr>
        <w:t xml:space="preserve"> tevens </w:t>
      </w:r>
      <w:r w:rsidR="004850D3" w:rsidRPr="00291E45">
        <w:rPr>
          <w:rFonts w:ascii="National Book" w:hAnsi="National Book" w:cs="Arial"/>
          <w:i/>
          <w:iCs/>
        </w:rPr>
        <w:t xml:space="preserve">voor </w:t>
      </w:r>
      <w:r w:rsidRPr="00291E45">
        <w:rPr>
          <w:rFonts w:ascii="National Book" w:hAnsi="National Book" w:cs="Arial"/>
          <w:i/>
          <w:iCs/>
        </w:rPr>
        <w:t>dat zij verzekerd zijn tegen arbeidsongevallen, alsmede tegen hun burgerlijke aansprakelijkheid</w:t>
      </w:r>
      <w:r w:rsidR="004850D3" w:rsidRPr="00291E45">
        <w:rPr>
          <w:rFonts w:ascii="National Book" w:hAnsi="National Book" w:cs="Arial"/>
          <w:i/>
          <w:iCs/>
        </w:rPr>
        <w:t>, of enig ander risico verbonden aan de activiteiten (</w:t>
      </w:r>
      <w:r w:rsidR="004850D3" w:rsidRPr="00291E45">
        <w:rPr>
          <w:rFonts w:ascii="National Book" w:hAnsi="National Book" w:cs="Arial"/>
          <w:i/>
          <w:iCs/>
          <w:color w:val="0070C0"/>
        </w:rPr>
        <w:t>verzekering 10-jarige aansprakelijkheid)</w:t>
      </w:r>
    </w:p>
    <w:p w:rsidR="00957389" w:rsidRDefault="00957389">
      <w:pPr>
        <w:rPr>
          <w:rFonts w:ascii="National Book" w:hAnsi="National Book" w:cs="Arial"/>
          <w:i/>
          <w:iCs/>
          <w:sz w:val="20"/>
          <w:szCs w:val="20"/>
        </w:rPr>
      </w:pPr>
      <w:r>
        <w:rPr>
          <w:rFonts w:ascii="National Book" w:hAnsi="National Book" w:cs="Arial"/>
          <w:i/>
          <w:iCs/>
          <w:sz w:val="20"/>
          <w:szCs w:val="20"/>
        </w:rPr>
        <w:br w:type="page"/>
      </w:r>
    </w:p>
    <w:p w:rsidR="00C15EF4" w:rsidRPr="00C15EF4" w:rsidRDefault="00C15EF4" w:rsidP="006E404B">
      <w:pPr>
        <w:pStyle w:val="Heading1"/>
        <w:rPr>
          <w:rFonts w:asciiTheme="minorHAnsi" w:hAnsiTheme="minorHAnsi" w:cstheme="minorHAnsi"/>
          <w:sz w:val="28"/>
          <w:szCs w:val="28"/>
        </w:rPr>
      </w:pPr>
      <w:bookmarkStart w:id="8" w:name="_Toc103611883"/>
      <w:r w:rsidRPr="00C15EF4">
        <w:rPr>
          <w:rFonts w:asciiTheme="minorHAnsi" w:hAnsiTheme="minorHAnsi" w:cstheme="minorHAnsi"/>
          <w:sz w:val="28"/>
          <w:szCs w:val="28"/>
        </w:rPr>
        <w:t>Laattijdigheid, nalatigheid en niet-nakoming</w:t>
      </w:r>
      <w:bookmarkEnd w:id="8"/>
    </w:p>
    <w:p w:rsidR="00C15EF4" w:rsidRDefault="00C15EF4" w:rsidP="00C15EF4"/>
    <w:p w:rsidR="00C15EF4" w:rsidRDefault="00C15EF4" w:rsidP="00C15EF4">
      <w:pPr>
        <w:widowControl w:val="0"/>
        <w:autoSpaceDE w:val="0"/>
        <w:autoSpaceDN w:val="0"/>
        <w:adjustRightInd w:val="0"/>
        <w:spacing w:after="0"/>
        <w:rPr>
          <w:rFonts w:ascii="National Book" w:hAnsi="National Book" w:cs="Arial"/>
          <w:i/>
          <w:iCs/>
          <w:sz w:val="20"/>
          <w:szCs w:val="20"/>
        </w:rPr>
      </w:pPr>
      <w:r>
        <w:rPr>
          <w:rFonts w:ascii="National Book" w:hAnsi="National Book" w:cs="Arial"/>
          <w:i/>
          <w:iCs/>
          <w:sz w:val="20"/>
          <w:szCs w:val="20"/>
        </w:rPr>
        <w:t>Betalingstermijnen:</w:t>
      </w:r>
    </w:p>
    <w:p w:rsidR="00C15EF4" w:rsidRPr="00C15EF4" w:rsidRDefault="00C15EF4" w:rsidP="00C15EF4">
      <w:pPr>
        <w:widowControl w:val="0"/>
        <w:autoSpaceDE w:val="0"/>
        <w:autoSpaceDN w:val="0"/>
        <w:adjustRightInd w:val="0"/>
        <w:spacing w:after="0"/>
        <w:rPr>
          <w:i/>
          <w:iCs/>
          <w:color w:val="FF0000"/>
        </w:rPr>
      </w:pPr>
      <w:r w:rsidRPr="00C15EF4">
        <w:rPr>
          <w:i/>
          <w:iCs/>
        </w:rPr>
        <w:t xml:space="preserve">Partijen komen overeen de correct opgestelde facturen te betalen binnen een termijn van </w:t>
      </w:r>
      <w:r w:rsidRPr="00C15EF4">
        <w:rPr>
          <w:i/>
          <w:iCs/>
          <w:color w:val="FF0000"/>
        </w:rPr>
        <w:t>…… dagen.</w:t>
      </w:r>
    </w:p>
    <w:p w:rsidR="00C15EF4" w:rsidRPr="00090D94" w:rsidRDefault="00C15EF4" w:rsidP="00C15EF4">
      <w:pPr>
        <w:widowControl w:val="0"/>
        <w:autoSpaceDE w:val="0"/>
        <w:autoSpaceDN w:val="0"/>
        <w:adjustRightInd w:val="0"/>
        <w:spacing w:after="0"/>
        <w:rPr>
          <w:i/>
          <w:iCs/>
        </w:rPr>
      </w:pPr>
      <w:r w:rsidRPr="00C15EF4">
        <w:rPr>
          <w:i/>
          <w:iCs/>
        </w:rPr>
        <w:t>Indien een partij het gevorderde factuurbedrag niet binnen de op de factuur vermelde of in de in deze</w:t>
      </w:r>
      <w:r w:rsidRPr="00090D94">
        <w:rPr>
          <w:i/>
          <w:iCs/>
        </w:rPr>
        <w:t xml:space="preserve"> overeenkomst bepaalde termijn betaalt, kan: </w:t>
      </w:r>
    </w:p>
    <w:p w:rsidR="00C15EF4" w:rsidRPr="00090D94" w:rsidRDefault="00C15EF4" w:rsidP="00C15EF4">
      <w:pPr>
        <w:pStyle w:val="ListParagraph"/>
        <w:widowControl w:val="0"/>
        <w:numPr>
          <w:ilvl w:val="0"/>
          <w:numId w:val="15"/>
        </w:numPr>
        <w:autoSpaceDE w:val="0"/>
        <w:autoSpaceDN w:val="0"/>
        <w:adjustRightInd w:val="0"/>
        <w:spacing w:after="0"/>
        <w:rPr>
          <w:i/>
          <w:iCs/>
        </w:rPr>
      </w:pPr>
      <w:r w:rsidRPr="00090D94">
        <w:rPr>
          <w:i/>
          <w:iCs/>
        </w:rPr>
        <w:t>vertragingsrente gevorderd worden volgens de rentevoet die van toepassing is in geval van betalingsachterstand bij handelstransacties gepubliceerd door de FOD Financiën.</w:t>
      </w:r>
    </w:p>
    <w:p w:rsidR="00C15EF4" w:rsidRPr="00090D94" w:rsidRDefault="00C15EF4" w:rsidP="00C15EF4">
      <w:pPr>
        <w:pStyle w:val="ListParagraph"/>
        <w:widowControl w:val="0"/>
        <w:numPr>
          <w:ilvl w:val="0"/>
          <w:numId w:val="15"/>
        </w:numPr>
        <w:autoSpaceDE w:val="0"/>
        <w:autoSpaceDN w:val="0"/>
        <w:adjustRightInd w:val="0"/>
        <w:spacing w:after="0"/>
        <w:rPr>
          <w:i/>
          <w:iCs/>
        </w:rPr>
      </w:pPr>
      <w:r w:rsidRPr="00090D94">
        <w:rPr>
          <w:i/>
          <w:iCs/>
        </w:rPr>
        <w:t>De in gebreke blijvende partij ertoe gedwongen worden voor de komende prestaties vooraf</w:t>
      </w:r>
      <w:r>
        <w:rPr>
          <w:i/>
          <w:iCs/>
        </w:rPr>
        <w:t xml:space="preserve"> te</w:t>
      </w:r>
      <w:r w:rsidRPr="00090D94">
        <w:rPr>
          <w:i/>
          <w:iCs/>
        </w:rPr>
        <w:t xml:space="preserve"> beta</w:t>
      </w:r>
      <w:r>
        <w:rPr>
          <w:i/>
          <w:iCs/>
        </w:rPr>
        <w:t>len</w:t>
      </w:r>
      <w:r w:rsidRPr="00090D94">
        <w:rPr>
          <w:i/>
          <w:iCs/>
        </w:rPr>
        <w:t xml:space="preserve"> voor alle of een deel van de diensten/leveringen. </w:t>
      </w:r>
    </w:p>
    <w:p w:rsidR="00C15EF4" w:rsidRPr="00090D94" w:rsidRDefault="00C15EF4" w:rsidP="00C15EF4">
      <w:pPr>
        <w:pStyle w:val="ListParagraph"/>
        <w:widowControl w:val="0"/>
        <w:numPr>
          <w:ilvl w:val="0"/>
          <w:numId w:val="15"/>
        </w:numPr>
        <w:autoSpaceDE w:val="0"/>
        <w:autoSpaceDN w:val="0"/>
        <w:adjustRightInd w:val="0"/>
        <w:spacing w:after="0"/>
        <w:rPr>
          <w:i/>
          <w:iCs/>
        </w:rPr>
      </w:pPr>
      <w:r w:rsidRPr="00090D94">
        <w:rPr>
          <w:i/>
          <w:iCs/>
        </w:rPr>
        <w:t>de uitvoering van de dienstverlening geheel of gedeeltelijk stopgezet of opgeschort worden totdat het onbetaalde bedrag betaald is.</w:t>
      </w:r>
    </w:p>
    <w:p w:rsidR="00C15EF4" w:rsidRDefault="00C15EF4" w:rsidP="00C15EF4"/>
    <w:p w:rsidR="00957389" w:rsidRDefault="00957389">
      <w:r>
        <w:br w:type="page"/>
      </w:r>
    </w:p>
    <w:p w:rsidR="006E404B" w:rsidRPr="00BB487B" w:rsidRDefault="006E404B" w:rsidP="006E404B">
      <w:pPr>
        <w:pStyle w:val="Heading1"/>
        <w:rPr>
          <w:rFonts w:asciiTheme="minorHAnsi" w:hAnsiTheme="minorHAnsi" w:cstheme="minorHAnsi"/>
          <w:sz w:val="28"/>
          <w:szCs w:val="28"/>
        </w:rPr>
      </w:pPr>
      <w:bookmarkStart w:id="9" w:name="_Toc103611884"/>
      <w:r w:rsidRPr="00BB487B">
        <w:rPr>
          <w:rFonts w:asciiTheme="minorHAnsi" w:hAnsiTheme="minorHAnsi" w:cstheme="minorHAnsi"/>
          <w:sz w:val="28"/>
          <w:szCs w:val="28"/>
        </w:rPr>
        <w:t>Duur van de samenwerking</w:t>
      </w:r>
      <w:bookmarkEnd w:id="9"/>
    </w:p>
    <w:p w:rsidR="006E404B" w:rsidRPr="00BB487B" w:rsidRDefault="006E404B" w:rsidP="006E404B">
      <w:pPr>
        <w:pStyle w:val="NoSpacing"/>
        <w:rPr>
          <w:rFonts w:cstheme="minorHAnsi"/>
        </w:rPr>
      </w:pPr>
    </w:p>
    <w:p w:rsidR="006E404B" w:rsidRPr="00BB487B" w:rsidRDefault="006E404B" w:rsidP="006E404B">
      <w:pPr>
        <w:pStyle w:val="NoSpacing"/>
        <w:rPr>
          <w:rFonts w:cstheme="minorHAnsi"/>
        </w:rPr>
      </w:pP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Wat is de duur van het samenwerkingsverband?</w:t>
      </w:r>
    </w:p>
    <w:p w:rsidR="006E404B" w:rsidRPr="008B0A85" w:rsidRDefault="006E404B" w:rsidP="006E404B">
      <w:pPr>
        <w:pStyle w:val="ListParagraph"/>
        <w:numPr>
          <w:ilvl w:val="0"/>
          <w:numId w:val="1"/>
        </w:numPr>
        <w:spacing w:before="100" w:beforeAutospacing="1" w:after="100" w:afterAutospacing="1" w:line="240" w:lineRule="auto"/>
        <w:rPr>
          <w:rFonts w:eastAsia="Times New Roman" w:cstheme="minorHAnsi"/>
          <w:color w:val="0070C0"/>
          <w:lang w:eastAsia="nl-BE"/>
        </w:rPr>
      </w:pPr>
      <w:r w:rsidRPr="008B0A85">
        <w:rPr>
          <w:rFonts w:eastAsia="Times New Roman" w:cstheme="minorHAnsi"/>
          <w:color w:val="0070C0"/>
          <w:lang w:eastAsia="nl-BE"/>
        </w:rPr>
        <w:t xml:space="preserve">Hoe en wanneer kan het samenwerkingsverband herzien worden (zie ook </w:t>
      </w:r>
      <w:r w:rsidR="00291E45">
        <w:rPr>
          <w:rFonts w:eastAsia="Times New Roman" w:cstheme="minorHAnsi"/>
          <w:color w:val="0070C0"/>
          <w:lang w:eastAsia="nl-BE"/>
        </w:rPr>
        <w:t>vraag</w:t>
      </w:r>
      <w:r w:rsidRPr="008B0A85">
        <w:rPr>
          <w:rFonts w:eastAsia="Times New Roman" w:cstheme="minorHAnsi"/>
          <w:color w:val="0070C0"/>
          <w:lang w:eastAsia="nl-BE"/>
        </w:rPr>
        <w:t xml:space="preserve"> 16 en 17</w:t>
      </w:r>
      <w:r w:rsidR="00555BFF">
        <w:rPr>
          <w:rFonts w:eastAsia="Times New Roman" w:cstheme="minorHAnsi"/>
          <w:color w:val="0070C0"/>
          <w:lang w:eastAsia="nl-BE"/>
        </w:rPr>
        <w:t xml:space="preserve"> (verdeling kosten en opbrengsten)</w:t>
      </w:r>
      <w:r w:rsidR="00256CC0">
        <w:rPr>
          <w:rFonts w:eastAsia="Times New Roman" w:cstheme="minorHAnsi"/>
          <w:color w:val="0070C0"/>
          <w:lang w:eastAsia="nl-BE"/>
        </w:rPr>
        <w:t>,</w:t>
      </w:r>
      <w:r w:rsidR="00555BFF">
        <w:rPr>
          <w:rFonts w:eastAsia="Times New Roman" w:cstheme="minorHAnsi"/>
          <w:color w:val="0070C0"/>
          <w:lang w:eastAsia="nl-BE"/>
        </w:rPr>
        <w:t xml:space="preserve"> beëindiging van de overeenkomst</w:t>
      </w:r>
      <w:r w:rsidR="00256CC0">
        <w:rPr>
          <w:rFonts w:eastAsia="Times New Roman" w:cstheme="minorHAnsi"/>
          <w:color w:val="0070C0"/>
          <w:lang w:eastAsia="nl-BE"/>
        </w:rPr>
        <w:t>, welke termijnen dienen in acht genomen te worden bij gemaakte investeringen in productiecapaciteit, ….</w:t>
      </w:r>
      <w:r w:rsidRPr="008B0A85">
        <w:rPr>
          <w:rFonts w:eastAsia="Times New Roman" w:cstheme="minorHAnsi"/>
          <w:color w:val="0070C0"/>
          <w:lang w:eastAsia="nl-BE"/>
        </w:rPr>
        <w:t xml:space="preserve">)? </w:t>
      </w:r>
    </w:p>
    <w:p w:rsidR="00957389" w:rsidRDefault="00957389">
      <w:pPr>
        <w:rPr>
          <w:rFonts w:cstheme="minorHAnsi"/>
        </w:rPr>
      </w:pPr>
      <w:r>
        <w:rPr>
          <w:rFonts w:cstheme="minorHAnsi"/>
        </w:rPr>
        <w:br w:type="page"/>
      </w:r>
    </w:p>
    <w:p w:rsidR="00436073" w:rsidRPr="00BB487B" w:rsidRDefault="006E404B" w:rsidP="006E404B">
      <w:pPr>
        <w:pStyle w:val="Heading1"/>
        <w:rPr>
          <w:rFonts w:asciiTheme="minorHAnsi" w:hAnsiTheme="minorHAnsi" w:cstheme="minorHAnsi"/>
          <w:sz w:val="28"/>
          <w:szCs w:val="28"/>
        </w:rPr>
      </w:pPr>
      <w:bookmarkStart w:id="10" w:name="_Toc103611885"/>
      <w:r w:rsidRPr="00BB487B">
        <w:rPr>
          <w:rFonts w:asciiTheme="minorHAnsi" w:hAnsiTheme="minorHAnsi" w:cstheme="minorHAnsi"/>
          <w:sz w:val="28"/>
          <w:szCs w:val="28"/>
        </w:rPr>
        <w:t>Samenstelling van het samenwerkingsverband</w:t>
      </w:r>
      <w:bookmarkEnd w:id="10"/>
    </w:p>
    <w:p w:rsidR="006E404B" w:rsidRPr="00BB487B" w:rsidRDefault="006E404B">
      <w:pPr>
        <w:rPr>
          <w:rFonts w:cstheme="minorHAnsi"/>
        </w:rPr>
      </w:pP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Worden derde partijen toegelaten tot het samenwerkingsverband?</w:t>
      </w:r>
    </w:p>
    <w:p w:rsidR="006E404B" w:rsidRPr="008B0A85" w:rsidRDefault="006E404B" w:rsidP="006E404B">
      <w:pPr>
        <w:pStyle w:val="NoSpacing"/>
        <w:numPr>
          <w:ilvl w:val="0"/>
          <w:numId w:val="8"/>
        </w:numPr>
        <w:suppressAutoHyphens/>
        <w:rPr>
          <w:rFonts w:cstheme="minorHAnsi"/>
          <w:color w:val="0070C0"/>
        </w:rPr>
      </w:pPr>
      <w:r w:rsidRPr="008B0A85">
        <w:rPr>
          <w:rFonts w:cstheme="minorHAnsi"/>
          <w:color w:val="0070C0"/>
        </w:rPr>
        <w:t>Wat zijn hiervoor de voorwaarden?</w:t>
      </w:r>
    </w:p>
    <w:p w:rsidR="006E404B" w:rsidRPr="008B0A85" w:rsidRDefault="006E404B" w:rsidP="006E404B">
      <w:pPr>
        <w:pStyle w:val="NoSpacing"/>
        <w:numPr>
          <w:ilvl w:val="0"/>
          <w:numId w:val="8"/>
        </w:numPr>
        <w:suppressAutoHyphens/>
        <w:rPr>
          <w:rFonts w:cstheme="minorHAnsi"/>
          <w:color w:val="0070C0"/>
        </w:rPr>
      </w:pPr>
      <w:r w:rsidRPr="008B0A85">
        <w:rPr>
          <w:rFonts w:cstheme="minorHAnsi"/>
          <w:color w:val="0070C0"/>
        </w:rPr>
        <w:t>Wie beslist over de toetreding van een derde partij?</w:t>
      </w:r>
    </w:p>
    <w:p w:rsidR="006E404B" w:rsidRPr="008B0A85" w:rsidRDefault="006E404B" w:rsidP="006E404B">
      <w:pPr>
        <w:pStyle w:val="NoSpacing"/>
        <w:numPr>
          <w:ilvl w:val="0"/>
          <w:numId w:val="8"/>
        </w:numPr>
        <w:suppressAutoHyphens/>
        <w:rPr>
          <w:rFonts w:cstheme="minorHAnsi"/>
          <w:color w:val="0070C0"/>
        </w:rPr>
      </w:pPr>
      <w:r w:rsidRPr="008B0A85">
        <w:rPr>
          <w:rFonts w:cstheme="minorHAnsi"/>
          <w:color w:val="0070C0"/>
        </w:rPr>
        <w:t>Wie beslist over de uitsluiting van een derde partij?</w:t>
      </w: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Moeten er procedures voorzien worden met betrekking tot omgaan met conflicten/geschillen</w:t>
      </w:r>
      <w:r w:rsidR="00555BFF">
        <w:rPr>
          <w:rFonts w:cstheme="minorHAnsi"/>
          <w:color w:val="0070C0"/>
        </w:rPr>
        <w:t xml:space="preserve"> (zie ook varia)</w:t>
      </w:r>
      <w:r w:rsidRPr="008B0A85">
        <w:rPr>
          <w:rFonts w:cstheme="minorHAnsi"/>
          <w:color w:val="0070C0"/>
        </w:rPr>
        <w:t xml:space="preserve">? </w:t>
      </w:r>
    </w:p>
    <w:p w:rsidR="006E404B" w:rsidRPr="00BB487B" w:rsidRDefault="006E404B">
      <w:pPr>
        <w:rPr>
          <w:rFonts w:cstheme="minorHAnsi"/>
        </w:rPr>
      </w:pPr>
    </w:p>
    <w:p w:rsidR="00291E45" w:rsidRDefault="00291E45" w:rsidP="00291E45">
      <w:pPr>
        <w:widowControl w:val="0"/>
        <w:autoSpaceDE w:val="0"/>
        <w:autoSpaceDN w:val="0"/>
        <w:adjustRightInd w:val="0"/>
        <w:spacing w:after="0" w:line="276" w:lineRule="auto"/>
        <w:rPr>
          <w:rFonts w:cstheme="minorHAnsi"/>
          <w:i/>
          <w:iCs/>
        </w:rPr>
      </w:pPr>
      <w:r>
        <w:rPr>
          <w:rFonts w:cstheme="minorHAnsi"/>
          <w:i/>
          <w:iCs/>
        </w:rPr>
        <w:t>Bijvoorbeeld:</w:t>
      </w:r>
    </w:p>
    <w:p w:rsidR="00291E45" w:rsidRPr="00291E45" w:rsidRDefault="00291E45" w:rsidP="00291E45">
      <w:pPr>
        <w:widowControl w:val="0"/>
        <w:autoSpaceDE w:val="0"/>
        <w:autoSpaceDN w:val="0"/>
        <w:adjustRightInd w:val="0"/>
        <w:spacing w:after="0" w:line="276" w:lineRule="auto"/>
        <w:rPr>
          <w:rFonts w:cstheme="minorHAnsi"/>
          <w:i/>
          <w:iCs/>
        </w:rPr>
      </w:pPr>
      <w:r w:rsidRPr="00291E45">
        <w:rPr>
          <w:rFonts w:cstheme="minorHAnsi"/>
          <w:i/>
          <w:iCs/>
        </w:rPr>
        <w:t xml:space="preserve">Beide partijen staan op termijn open om nieuwe partners toe te laten in </w:t>
      </w:r>
      <w:r>
        <w:rPr>
          <w:rFonts w:cstheme="minorHAnsi"/>
          <w:i/>
          <w:iCs/>
        </w:rPr>
        <w:t>de samenwerkingsovereenkomst</w:t>
      </w:r>
      <w:r w:rsidRPr="00291E45">
        <w:rPr>
          <w:rFonts w:cstheme="minorHAnsi"/>
          <w:i/>
          <w:iCs/>
        </w:rPr>
        <w:t xml:space="preserve">. Ten vroegste </w:t>
      </w:r>
      <w:r w:rsidR="005D0520">
        <w:rPr>
          <w:rFonts w:cstheme="minorHAnsi"/>
          <w:i/>
          <w:iCs/>
          <w:color w:val="FF0000"/>
        </w:rPr>
        <w:t xml:space="preserve">datum </w:t>
      </w:r>
      <w:proofErr w:type="spellStart"/>
      <w:r w:rsidR="005D0520">
        <w:rPr>
          <w:rFonts w:cstheme="minorHAnsi"/>
          <w:i/>
          <w:iCs/>
          <w:color w:val="FF0000"/>
        </w:rPr>
        <w:t>xxxxxxxx</w:t>
      </w:r>
      <w:proofErr w:type="spellEnd"/>
      <w:r w:rsidRPr="00291E45">
        <w:rPr>
          <w:rFonts w:cstheme="minorHAnsi"/>
          <w:i/>
          <w:iCs/>
          <w:color w:val="FF0000"/>
        </w:rPr>
        <w:t xml:space="preserve"> </w:t>
      </w:r>
      <w:r w:rsidRPr="00291E45">
        <w:rPr>
          <w:rFonts w:cstheme="minorHAnsi"/>
          <w:i/>
          <w:iCs/>
        </w:rPr>
        <w:t>kan op vraag van één van partners deze toetreding bekeken worden. Unanimiteit/</w:t>
      </w:r>
      <w:proofErr w:type="spellStart"/>
      <w:r w:rsidRPr="00291E45">
        <w:rPr>
          <w:rFonts w:cstheme="minorHAnsi"/>
          <w:i/>
          <w:iCs/>
        </w:rPr>
        <w:t>concensus</w:t>
      </w:r>
      <w:proofErr w:type="spellEnd"/>
      <w:r w:rsidRPr="00291E45">
        <w:rPr>
          <w:rFonts w:cstheme="minorHAnsi"/>
          <w:i/>
          <w:iCs/>
        </w:rPr>
        <w:t xml:space="preserve"> van de oprichtende/bestaande partners over de toetreding van de partner en de modaliteiten van de samenwerking, vertaald in een contractuele overeenkomst, is wel een vereiste. </w:t>
      </w:r>
    </w:p>
    <w:p w:rsidR="00957389" w:rsidRDefault="00957389">
      <w:pPr>
        <w:rPr>
          <w:rFonts w:cstheme="minorHAnsi"/>
        </w:rPr>
      </w:pPr>
      <w:r>
        <w:rPr>
          <w:rFonts w:cstheme="minorHAnsi"/>
        </w:rPr>
        <w:br w:type="page"/>
      </w:r>
    </w:p>
    <w:p w:rsidR="00387248" w:rsidRPr="00BB487B" w:rsidRDefault="006E404B" w:rsidP="006E404B">
      <w:pPr>
        <w:pStyle w:val="Heading1"/>
        <w:rPr>
          <w:rFonts w:asciiTheme="minorHAnsi" w:hAnsiTheme="minorHAnsi" w:cstheme="minorHAnsi"/>
          <w:sz w:val="28"/>
          <w:szCs w:val="28"/>
        </w:rPr>
      </w:pPr>
      <w:bookmarkStart w:id="11" w:name="_Toc103611886"/>
      <w:r w:rsidRPr="00BB487B">
        <w:rPr>
          <w:rFonts w:asciiTheme="minorHAnsi" w:hAnsiTheme="minorHAnsi" w:cstheme="minorHAnsi"/>
          <w:sz w:val="28"/>
          <w:szCs w:val="28"/>
        </w:rPr>
        <w:t>Niet-concurrentie</w:t>
      </w:r>
      <w:bookmarkEnd w:id="11"/>
    </w:p>
    <w:p w:rsidR="006E404B" w:rsidRPr="00BB487B" w:rsidRDefault="006E404B">
      <w:pPr>
        <w:rPr>
          <w:rFonts w:cstheme="minorHAnsi"/>
        </w:rPr>
      </w:pPr>
    </w:p>
    <w:p w:rsidR="006E404B" w:rsidRPr="008B0A85" w:rsidRDefault="006E404B" w:rsidP="006E404B">
      <w:pPr>
        <w:pStyle w:val="ListParagraph"/>
        <w:numPr>
          <w:ilvl w:val="0"/>
          <w:numId w:val="1"/>
        </w:numPr>
        <w:spacing w:after="0" w:line="240" w:lineRule="auto"/>
        <w:rPr>
          <w:rFonts w:eastAsia="Times New Roman" w:cstheme="minorHAnsi"/>
          <w:color w:val="0070C0"/>
          <w:lang w:eastAsia="nl-BE"/>
        </w:rPr>
      </w:pPr>
      <w:r w:rsidRPr="008B0A85">
        <w:rPr>
          <w:rFonts w:eastAsia="Times New Roman" w:cstheme="minorHAnsi"/>
          <w:color w:val="0070C0"/>
          <w:lang w:eastAsia="nl-BE"/>
        </w:rPr>
        <w:t>Mogen partners tijdens een bepaalde periode ook vergelijkbare samenwerkingen aangaa</w:t>
      </w:r>
      <w:r w:rsidRPr="008B0A85">
        <w:rPr>
          <w:rFonts w:eastAsia="Times New Roman" w:cstheme="minorHAnsi"/>
          <w:vanish/>
          <w:color w:val="0070C0"/>
          <w:lang w:eastAsia="nl-BE"/>
        </w:rPr>
        <w:t>Onderkant formulier</w:t>
      </w:r>
      <w:r w:rsidRPr="008B0A85">
        <w:rPr>
          <w:rFonts w:eastAsia="Times New Roman" w:cstheme="minorHAnsi"/>
          <w:color w:val="0070C0"/>
          <w:lang w:eastAsia="nl-BE"/>
        </w:rPr>
        <w:t>n?</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Ja?</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Neen?</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Buiten een straal van xx km?</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Mits toestemming van de andere samenwerkende partij?</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Andere?</w:t>
      </w:r>
    </w:p>
    <w:p w:rsidR="006E404B" w:rsidRPr="008B0A85" w:rsidRDefault="006E404B" w:rsidP="006E404B">
      <w:pPr>
        <w:pStyle w:val="ListParagraph"/>
        <w:numPr>
          <w:ilvl w:val="0"/>
          <w:numId w:val="1"/>
        </w:numPr>
        <w:spacing w:after="0" w:line="240" w:lineRule="auto"/>
        <w:rPr>
          <w:rFonts w:eastAsia="Times New Roman" w:cstheme="minorHAnsi"/>
          <w:color w:val="0070C0"/>
          <w:lang w:eastAsia="nl-BE"/>
        </w:rPr>
      </w:pPr>
      <w:r w:rsidRPr="008B0A85">
        <w:rPr>
          <w:rFonts w:eastAsia="Times New Roman" w:cstheme="minorHAnsi"/>
          <w:color w:val="0070C0"/>
          <w:lang w:eastAsia="nl-BE"/>
        </w:rPr>
        <w:t>Welke partners mogen al dan niet vergelijkbare samenwerkingsverbanden aangaan?</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Partner 1?</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Partner 2?</w:t>
      </w:r>
    </w:p>
    <w:p w:rsidR="006E404B" w:rsidRPr="008B0A85" w:rsidRDefault="006E404B" w:rsidP="006E404B">
      <w:pPr>
        <w:pStyle w:val="ListParagraph"/>
        <w:numPr>
          <w:ilvl w:val="0"/>
          <w:numId w:val="2"/>
        </w:numPr>
        <w:spacing w:after="0" w:line="240" w:lineRule="auto"/>
        <w:rPr>
          <w:rFonts w:eastAsia="Times New Roman" w:cstheme="minorHAnsi"/>
          <w:color w:val="0070C0"/>
          <w:lang w:eastAsia="nl-BE"/>
        </w:rPr>
      </w:pPr>
      <w:r w:rsidRPr="008B0A85">
        <w:rPr>
          <w:rFonts w:eastAsia="Times New Roman" w:cstheme="minorHAnsi"/>
          <w:color w:val="0070C0"/>
          <w:lang w:eastAsia="nl-BE"/>
        </w:rPr>
        <w:t>Beide partners?</w:t>
      </w: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Moet er een relatie-/concurrentiebeding opgesteld worden?</w:t>
      </w: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Zijn er extra-voorwaarden verbonden aan het aangaan en/of verderzetten van de samenwerking (bijv. toekennen of bekomen en behoud van subsidies, bekomen en behoud van vergunningen, andere, …)?</w:t>
      </w: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 xml:space="preserve">Zo ja, over welke subsidies, vergunningen, … gaat het?  En tegen welke datum moeten deze verkregen worden opdat dit samenwerkingsverband geldig is? </w:t>
      </w:r>
    </w:p>
    <w:p w:rsidR="00E643BB" w:rsidRPr="00BB487B" w:rsidRDefault="00E643BB" w:rsidP="00E643BB">
      <w:pPr>
        <w:pStyle w:val="NoSpacing"/>
        <w:suppressAutoHyphens/>
        <w:rPr>
          <w:rFonts w:cstheme="minorHAnsi"/>
        </w:rPr>
      </w:pPr>
    </w:p>
    <w:p w:rsidR="00E643BB" w:rsidRPr="008B0A85" w:rsidRDefault="00E643BB" w:rsidP="00E643BB">
      <w:pPr>
        <w:widowControl w:val="0"/>
        <w:autoSpaceDE w:val="0"/>
        <w:autoSpaceDN w:val="0"/>
        <w:adjustRightInd w:val="0"/>
        <w:spacing w:after="0" w:line="276" w:lineRule="auto"/>
        <w:rPr>
          <w:rFonts w:cstheme="minorHAnsi"/>
          <w:i/>
          <w:iCs/>
        </w:rPr>
      </w:pPr>
      <w:r w:rsidRPr="008B0A85">
        <w:rPr>
          <w:rFonts w:cstheme="minorHAnsi"/>
          <w:i/>
          <w:iCs/>
        </w:rPr>
        <w:t xml:space="preserve">Het is de partijen verboden om zonder voorafgaande uitdrukkelijke schriftelijke toestemming van alle partijen binnen een gebied van </w:t>
      </w:r>
      <w:r w:rsidR="002927B4">
        <w:rPr>
          <w:rFonts w:cstheme="minorHAnsi"/>
          <w:i/>
          <w:iCs/>
          <w:color w:val="FF0000"/>
        </w:rPr>
        <w:t>……….</w:t>
      </w:r>
      <w:r w:rsidRPr="00555BFF">
        <w:rPr>
          <w:rFonts w:cstheme="minorHAnsi"/>
          <w:i/>
          <w:iCs/>
          <w:color w:val="FF0000"/>
        </w:rPr>
        <w:t xml:space="preserve"> kilometer </w:t>
      </w:r>
      <w:r w:rsidRPr="008B0A85">
        <w:rPr>
          <w:rFonts w:cstheme="minorHAnsi"/>
          <w:i/>
          <w:iCs/>
        </w:rPr>
        <w:t>- een gelijksoortige overeenkomst af te sluiten of voor eigen rekening of gelijke of gelijksoortige activiteiten</w:t>
      </w:r>
    </w:p>
    <w:p w:rsidR="00957389" w:rsidRDefault="00957389">
      <w:pPr>
        <w:rPr>
          <w:rFonts w:cstheme="minorHAnsi"/>
        </w:rPr>
      </w:pPr>
      <w:r>
        <w:rPr>
          <w:rFonts w:cstheme="minorHAnsi"/>
        </w:rPr>
        <w:br w:type="page"/>
      </w:r>
    </w:p>
    <w:p w:rsidR="006E404B" w:rsidRPr="00BB487B" w:rsidRDefault="006E404B" w:rsidP="006E404B">
      <w:pPr>
        <w:pStyle w:val="NoSpacing"/>
        <w:rPr>
          <w:rFonts w:cstheme="minorHAnsi"/>
          <w:b/>
          <w:bCs/>
          <w:color w:val="4472C4" w:themeColor="accent1"/>
          <w:sz w:val="28"/>
          <w:szCs w:val="28"/>
        </w:rPr>
      </w:pPr>
      <w:bookmarkStart w:id="12" w:name="_Toc103611887"/>
      <w:r w:rsidRPr="00BB487B">
        <w:rPr>
          <w:rStyle w:val="Heading1Char"/>
          <w:rFonts w:asciiTheme="minorHAnsi" w:hAnsiTheme="minorHAnsi" w:cstheme="minorHAnsi"/>
          <w:sz w:val="28"/>
          <w:szCs w:val="28"/>
        </w:rPr>
        <w:t>Geheimhouding</w:t>
      </w:r>
      <w:bookmarkEnd w:id="12"/>
    </w:p>
    <w:p w:rsidR="006E404B" w:rsidRPr="008B0A85" w:rsidRDefault="006E404B" w:rsidP="006E404B">
      <w:pPr>
        <w:pStyle w:val="ListParagraph"/>
        <w:numPr>
          <w:ilvl w:val="0"/>
          <w:numId w:val="1"/>
        </w:numPr>
        <w:spacing w:before="100" w:beforeAutospacing="1" w:after="0" w:line="240" w:lineRule="auto"/>
        <w:rPr>
          <w:rFonts w:eastAsia="Times New Roman" w:cstheme="minorHAnsi"/>
          <w:color w:val="0070C0"/>
          <w:lang w:eastAsia="nl-BE"/>
        </w:rPr>
      </w:pPr>
      <w:r w:rsidRPr="008B0A85">
        <w:rPr>
          <w:rFonts w:eastAsia="Times New Roman" w:cstheme="minorHAnsi"/>
          <w:color w:val="0070C0"/>
          <w:lang w:eastAsia="nl-BE"/>
        </w:rPr>
        <w:t>Geheimhoudingsclausules</w:t>
      </w:r>
    </w:p>
    <w:p w:rsidR="006E404B" w:rsidRPr="008B0A85" w:rsidRDefault="006E404B" w:rsidP="006E404B">
      <w:pPr>
        <w:pStyle w:val="NormalWeb"/>
        <w:numPr>
          <w:ilvl w:val="0"/>
          <w:numId w:val="3"/>
        </w:numPr>
        <w:rPr>
          <w:rFonts w:asciiTheme="minorHAnsi" w:hAnsiTheme="minorHAnsi" w:cstheme="minorHAnsi"/>
          <w:color w:val="0070C0"/>
          <w:sz w:val="22"/>
          <w:szCs w:val="22"/>
        </w:rPr>
      </w:pPr>
      <w:r w:rsidRPr="008B0A85">
        <w:rPr>
          <w:rFonts w:asciiTheme="minorHAnsi" w:hAnsiTheme="minorHAnsi" w:cstheme="minorHAnsi"/>
          <w:color w:val="0070C0"/>
          <w:sz w:val="22"/>
          <w:szCs w:val="22"/>
        </w:rPr>
        <w:t xml:space="preserve">Moet er een regeling getroffen worden met betrekking tot geheimhouding indien één partij in het kader van de samenwerking vertrouwelijke informatie van de andere partij verwerft? </w:t>
      </w:r>
    </w:p>
    <w:p w:rsidR="006E404B" w:rsidRPr="008B0A85" w:rsidRDefault="006E404B" w:rsidP="006E404B">
      <w:pPr>
        <w:pStyle w:val="NormalWeb"/>
        <w:numPr>
          <w:ilvl w:val="0"/>
          <w:numId w:val="3"/>
        </w:numPr>
        <w:rPr>
          <w:rFonts w:asciiTheme="minorHAnsi" w:hAnsiTheme="minorHAnsi" w:cstheme="minorHAnsi"/>
          <w:color w:val="0070C0"/>
          <w:sz w:val="22"/>
          <w:szCs w:val="22"/>
        </w:rPr>
      </w:pPr>
      <w:r w:rsidRPr="008B0A85">
        <w:rPr>
          <w:rFonts w:asciiTheme="minorHAnsi" w:hAnsiTheme="minorHAnsi" w:cstheme="minorHAnsi"/>
          <w:color w:val="0070C0"/>
          <w:sz w:val="22"/>
          <w:szCs w:val="22"/>
        </w:rPr>
        <w:t>Of een tweezijdige regeling indien beide partijen vertrouwelijke informatie aan elkaar verstrekken?</w:t>
      </w:r>
    </w:p>
    <w:p w:rsidR="006E404B" w:rsidRPr="008B0A85" w:rsidRDefault="006E404B" w:rsidP="006E404B">
      <w:pPr>
        <w:pStyle w:val="NormalWeb"/>
        <w:numPr>
          <w:ilvl w:val="0"/>
          <w:numId w:val="3"/>
        </w:numPr>
        <w:rPr>
          <w:rFonts w:asciiTheme="minorHAnsi" w:hAnsiTheme="minorHAnsi" w:cstheme="minorHAnsi"/>
          <w:color w:val="0070C0"/>
          <w:sz w:val="22"/>
          <w:szCs w:val="22"/>
        </w:rPr>
      </w:pPr>
      <w:r w:rsidRPr="008B0A85">
        <w:rPr>
          <w:rFonts w:asciiTheme="minorHAnsi" w:hAnsiTheme="minorHAnsi" w:cstheme="minorHAnsi"/>
          <w:color w:val="0070C0"/>
          <w:sz w:val="22"/>
          <w:szCs w:val="22"/>
        </w:rPr>
        <w:t>Moeten er sancties voorzien worden voor de partij die de geheimhouding schendt?</w:t>
      </w:r>
    </w:p>
    <w:p w:rsidR="00E643BB" w:rsidRPr="00BB487B" w:rsidRDefault="00E643BB" w:rsidP="00E643BB">
      <w:pPr>
        <w:spacing w:after="0"/>
        <w:jc w:val="both"/>
        <w:rPr>
          <w:rFonts w:cstheme="minorHAnsi"/>
        </w:rPr>
      </w:pPr>
    </w:p>
    <w:p w:rsidR="00E643BB" w:rsidRPr="00BB487B" w:rsidRDefault="00E643BB" w:rsidP="00E643BB">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cstheme="minorHAnsi"/>
        </w:rPr>
      </w:pPr>
      <w:r w:rsidRPr="00BB487B">
        <w:rPr>
          <w:rFonts w:cstheme="minorHAnsi"/>
        </w:rPr>
        <w:t xml:space="preserve">Bijvoorbeeld: </w:t>
      </w:r>
    </w:p>
    <w:p w:rsidR="00E643BB" w:rsidRPr="008B0A85" w:rsidRDefault="00E643BB" w:rsidP="00E643BB">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cstheme="minorHAnsi"/>
          <w:b/>
          <w:i/>
          <w:iCs/>
          <w:lang w:eastAsia="nl-NL"/>
        </w:rPr>
      </w:pPr>
      <w:r w:rsidRPr="008B0A85">
        <w:rPr>
          <w:rFonts w:cstheme="minorHAnsi"/>
          <w:i/>
          <w:iCs/>
        </w:rPr>
        <w:t>Partijen zijn tegenover elkaar verplicht tot geheimhouding van wederzijds vertrouwelijke informatie waarvan zij kennis nemen in het kader van de uitvoering van deze Samenwerkingsovereenkomst. Ook het bestaan en de inhoud van het de Samenwerkingsovereenkomst is vertrouwelijk tenzij partijen hier schriftelijk anders over bepalen. De geheimhoudingsplicht geldt ook na de beëindiging van deze samenwerkingsovereenkomst</w:t>
      </w:r>
      <w:r w:rsidR="008B0A85">
        <w:rPr>
          <w:rFonts w:cstheme="minorHAnsi"/>
          <w:i/>
          <w:iCs/>
        </w:rPr>
        <w:t>.</w:t>
      </w:r>
    </w:p>
    <w:p w:rsidR="00E643BB" w:rsidRPr="008B0A85" w:rsidRDefault="00E643BB" w:rsidP="00E643BB">
      <w:pPr>
        <w:spacing w:after="0"/>
        <w:rPr>
          <w:rFonts w:cstheme="minorHAnsi"/>
          <w:i/>
          <w:iCs/>
        </w:rPr>
      </w:pPr>
      <w:r w:rsidRPr="008B0A85">
        <w:rPr>
          <w:rFonts w:cstheme="minorHAnsi"/>
          <w:i/>
          <w:iCs/>
        </w:rPr>
        <w:t>De partijen verbinden zich er tevens toe het project en zijn ontwikkeling strikt vertrouwelijk te behandelen en in het bijzonder zal hij dit niet meedelen aan derden tenzij hij hiervoor de voorafgaande, schriftelijke toestemming bekomt van de andere partij.</w:t>
      </w:r>
    </w:p>
    <w:p w:rsidR="00E643BB" w:rsidRPr="008B0A85" w:rsidRDefault="00E643BB" w:rsidP="00E643BB">
      <w:pPr>
        <w:spacing w:after="0"/>
        <w:rPr>
          <w:rFonts w:cstheme="minorHAnsi"/>
          <w:i/>
          <w:iCs/>
        </w:rPr>
      </w:pPr>
    </w:p>
    <w:p w:rsidR="00E643BB" w:rsidRPr="008B0A85" w:rsidRDefault="00E643BB" w:rsidP="00E643BB">
      <w:pPr>
        <w:spacing w:after="0"/>
        <w:rPr>
          <w:rFonts w:cstheme="minorHAnsi"/>
          <w:i/>
          <w:iCs/>
          <w:lang w:eastAsia="ja-JP"/>
        </w:rPr>
      </w:pPr>
      <w:r w:rsidRPr="008B0A85">
        <w:rPr>
          <w:rStyle w:val="markedcontent"/>
          <w:rFonts w:cstheme="minorHAnsi"/>
          <w:i/>
          <w:iCs/>
        </w:rPr>
        <w:t>De ontvangende Partij heeft evenwel het recht de Vertrouwelijke Informatie bekend te maken aan haar</w:t>
      </w:r>
      <w:r w:rsidR="008B0A85">
        <w:rPr>
          <w:rStyle w:val="markedcontent"/>
          <w:rFonts w:cstheme="minorHAnsi"/>
          <w:i/>
          <w:iCs/>
        </w:rPr>
        <w:t xml:space="preserve"> </w:t>
      </w:r>
      <w:r w:rsidRPr="008B0A85">
        <w:rPr>
          <w:rStyle w:val="markedcontent"/>
          <w:rFonts w:cstheme="minorHAnsi"/>
          <w:i/>
          <w:iCs/>
        </w:rPr>
        <w:t>werknemers en andere medewerkers die ervan redelijkerwijze op de hoogte dienen te zijn.</w:t>
      </w:r>
    </w:p>
    <w:p w:rsidR="00E643BB" w:rsidRPr="008B0A85" w:rsidRDefault="00E643BB" w:rsidP="00E643BB">
      <w:pPr>
        <w:spacing w:after="0"/>
        <w:rPr>
          <w:rFonts w:cstheme="minorHAnsi"/>
          <w:i/>
          <w:iCs/>
        </w:rPr>
      </w:pPr>
      <w:r w:rsidRPr="008B0A85">
        <w:rPr>
          <w:rFonts w:cstheme="minorHAnsi"/>
          <w:i/>
          <w:iCs/>
        </w:rPr>
        <w:t>De verplichtingen van deze overeenkomst gelden zolang het project/of de vertrouwelijke informatie niet bekend is bij het publiek.</w:t>
      </w:r>
    </w:p>
    <w:p w:rsidR="00E643BB" w:rsidRPr="00BB487B" w:rsidRDefault="00E643BB" w:rsidP="00E643BB">
      <w:pPr>
        <w:rPr>
          <w:rFonts w:cstheme="minorHAnsi"/>
        </w:rPr>
      </w:pPr>
    </w:p>
    <w:p w:rsidR="00E643BB" w:rsidRPr="008B0A85" w:rsidRDefault="00E643BB" w:rsidP="008B0A85">
      <w:pPr>
        <w:spacing w:after="0" w:line="240" w:lineRule="auto"/>
        <w:ind w:left="360"/>
        <w:jc w:val="both"/>
        <w:rPr>
          <w:rFonts w:cstheme="minorHAnsi"/>
          <w:i/>
          <w:iCs/>
        </w:rPr>
      </w:pPr>
      <w:r w:rsidRPr="008B0A85">
        <w:rPr>
          <w:rFonts w:cstheme="minorHAnsi"/>
          <w:i/>
          <w:iCs/>
        </w:rPr>
        <w:t>De verplichtingen van deze Samenwerkingsovereenkomst gelden niet voor enige informatie:</w:t>
      </w:r>
    </w:p>
    <w:p w:rsidR="00E643BB" w:rsidRPr="008B0A85" w:rsidRDefault="00E643BB" w:rsidP="00E643BB">
      <w:pPr>
        <w:jc w:val="both"/>
        <w:rPr>
          <w:rFonts w:cstheme="minorHAnsi"/>
          <w:i/>
          <w:iCs/>
        </w:rPr>
      </w:pPr>
    </w:p>
    <w:p w:rsidR="00E643BB" w:rsidRPr="008B0A85" w:rsidRDefault="00E643BB" w:rsidP="00E643BB">
      <w:pPr>
        <w:numPr>
          <w:ilvl w:val="0"/>
          <w:numId w:val="12"/>
        </w:numPr>
        <w:spacing w:after="0" w:line="240" w:lineRule="auto"/>
        <w:ind w:left="1080"/>
        <w:rPr>
          <w:rFonts w:cstheme="minorHAnsi"/>
          <w:i/>
          <w:iCs/>
        </w:rPr>
      </w:pPr>
      <w:r w:rsidRPr="008B0A85">
        <w:rPr>
          <w:rFonts w:cstheme="minorHAnsi"/>
          <w:i/>
          <w:iCs/>
        </w:rPr>
        <w:t>waarvan de partner kan bewijzen dat zij reeds in zijn bezit was of hem reeds  bekend was van vóór de ondertekening van deze overeenkomst, op voorwaarde dat de partner dit onmiddellijk en schriftelijk meldt aan de ontwerper; of</w:t>
      </w:r>
    </w:p>
    <w:p w:rsidR="00E643BB" w:rsidRPr="008B0A85" w:rsidRDefault="00E643BB" w:rsidP="00E643BB">
      <w:pPr>
        <w:numPr>
          <w:ilvl w:val="0"/>
          <w:numId w:val="12"/>
        </w:numPr>
        <w:spacing w:after="0" w:line="240" w:lineRule="auto"/>
        <w:ind w:left="1080"/>
        <w:rPr>
          <w:rFonts w:cstheme="minorHAnsi"/>
          <w:i/>
          <w:iCs/>
        </w:rPr>
      </w:pPr>
      <w:r w:rsidRPr="008B0A85">
        <w:rPr>
          <w:rFonts w:cstheme="minorHAnsi"/>
          <w:i/>
          <w:iCs/>
        </w:rPr>
        <w:t xml:space="preserve">die publiek bekend is of publiek beschikbaar wordt zonder fout van de partner; of </w:t>
      </w:r>
    </w:p>
    <w:p w:rsidR="00E643BB" w:rsidRPr="008B0A85" w:rsidRDefault="00E643BB" w:rsidP="00E643BB">
      <w:pPr>
        <w:numPr>
          <w:ilvl w:val="0"/>
          <w:numId w:val="12"/>
        </w:numPr>
        <w:spacing w:after="0" w:line="240" w:lineRule="auto"/>
        <w:ind w:left="1080"/>
        <w:rPr>
          <w:rFonts w:cstheme="minorHAnsi"/>
          <w:i/>
          <w:iCs/>
        </w:rPr>
      </w:pPr>
      <w:r w:rsidRPr="008B0A85">
        <w:rPr>
          <w:rFonts w:cstheme="minorHAnsi"/>
          <w:i/>
          <w:iCs/>
        </w:rPr>
        <w:t xml:space="preserve">die verkregen is door de partner via een derde persoon zonder dat deze een inbreuk pleegt op een verplichting van vertrouwelijkheid t.a.v. wie dan ook; of </w:t>
      </w:r>
    </w:p>
    <w:p w:rsidR="00E643BB" w:rsidRPr="008B0A85" w:rsidRDefault="00E643BB" w:rsidP="00E643BB">
      <w:pPr>
        <w:numPr>
          <w:ilvl w:val="0"/>
          <w:numId w:val="12"/>
        </w:numPr>
        <w:spacing w:after="0" w:line="240" w:lineRule="auto"/>
        <w:ind w:left="1080"/>
        <w:rPr>
          <w:rFonts w:cstheme="minorHAnsi"/>
          <w:i/>
          <w:iCs/>
        </w:rPr>
      </w:pPr>
      <w:r w:rsidRPr="008B0A85">
        <w:rPr>
          <w:rFonts w:cstheme="minorHAnsi"/>
          <w:i/>
          <w:iCs/>
        </w:rPr>
        <w:t>die dient openbaar gemaakt te worden ingevolge een bevel van de overheid of ingevolge de toepassing van de wet, op voorwaarde dat de partner de andere partner hiervan onmiddellijk in kennis stelt</w:t>
      </w:r>
    </w:p>
    <w:p w:rsidR="00957389" w:rsidRDefault="00957389">
      <w:pPr>
        <w:rPr>
          <w:rFonts w:eastAsia="Times New Roman" w:cstheme="minorHAnsi"/>
          <w:b/>
          <w:bCs/>
          <w:color w:val="4472C4" w:themeColor="accent1"/>
          <w:lang w:eastAsia="nl-BE"/>
        </w:rPr>
      </w:pPr>
      <w:r>
        <w:rPr>
          <w:rFonts w:cstheme="minorHAnsi"/>
          <w:b/>
          <w:bCs/>
          <w:color w:val="4472C4" w:themeColor="accent1"/>
        </w:rPr>
        <w:br w:type="page"/>
      </w:r>
    </w:p>
    <w:p w:rsidR="006E404B" w:rsidRPr="00BB487B" w:rsidRDefault="006E404B" w:rsidP="006E404B">
      <w:pPr>
        <w:pStyle w:val="Heading1"/>
        <w:rPr>
          <w:rFonts w:asciiTheme="minorHAnsi" w:hAnsiTheme="minorHAnsi" w:cstheme="minorHAnsi"/>
          <w:sz w:val="28"/>
          <w:szCs w:val="28"/>
        </w:rPr>
      </w:pPr>
      <w:bookmarkStart w:id="13" w:name="_Toc103611888"/>
      <w:r w:rsidRPr="00BB487B">
        <w:rPr>
          <w:rFonts w:asciiTheme="minorHAnsi" w:hAnsiTheme="minorHAnsi" w:cstheme="minorHAnsi"/>
          <w:sz w:val="28"/>
          <w:szCs w:val="28"/>
        </w:rPr>
        <w:t>Beëindiging van de samenwerking</w:t>
      </w:r>
      <w:bookmarkEnd w:id="13"/>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Hoe kan de samenwerking ontbonden worden?</w:t>
      </w:r>
    </w:p>
    <w:p w:rsidR="006E404B" w:rsidRPr="008B0A85" w:rsidRDefault="006E404B" w:rsidP="006E404B">
      <w:pPr>
        <w:pStyle w:val="NoSpacing"/>
        <w:numPr>
          <w:ilvl w:val="1"/>
          <w:numId w:val="1"/>
        </w:numPr>
        <w:suppressAutoHyphens/>
        <w:ind w:left="709" w:hanging="425"/>
        <w:rPr>
          <w:rFonts w:cstheme="minorHAnsi"/>
          <w:color w:val="0070C0"/>
        </w:rPr>
      </w:pPr>
      <w:r w:rsidRPr="008B0A85">
        <w:rPr>
          <w:rFonts w:cstheme="minorHAnsi"/>
          <w:color w:val="0070C0"/>
        </w:rPr>
        <w:t>Moeten er opzegtermijnen vastgelegd worden?</w:t>
      </w:r>
    </w:p>
    <w:p w:rsidR="006E404B" w:rsidRPr="008B0A85" w:rsidRDefault="006E404B" w:rsidP="006E404B">
      <w:pPr>
        <w:pStyle w:val="NoSpacing"/>
        <w:numPr>
          <w:ilvl w:val="0"/>
          <w:numId w:val="1"/>
        </w:numPr>
        <w:suppressAutoHyphens/>
        <w:rPr>
          <w:rFonts w:cstheme="minorHAnsi"/>
          <w:color w:val="0070C0"/>
        </w:rPr>
      </w:pPr>
      <w:r w:rsidRPr="008B0A85">
        <w:rPr>
          <w:rFonts w:cstheme="minorHAnsi"/>
          <w:color w:val="0070C0"/>
        </w:rPr>
        <w:t>Hoe wordt omgegaan met de gevolgen van het stopzetten van het samenwerkingsverband?  Bijvoorbeeld:</w:t>
      </w:r>
    </w:p>
    <w:p w:rsidR="006E404B" w:rsidRPr="008B0A85" w:rsidRDefault="006E404B" w:rsidP="006E404B">
      <w:pPr>
        <w:numPr>
          <w:ilvl w:val="0"/>
          <w:numId w:val="9"/>
        </w:numPr>
        <w:spacing w:after="100" w:afterAutospacing="1" w:line="240" w:lineRule="auto"/>
        <w:rPr>
          <w:rFonts w:cstheme="minorHAnsi"/>
          <w:color w:val="0070C0"/>
        </w:rPr>
      </w:pPr>
      <w:r w:rsidRPr="008B0A85">
        <w:rPr>
          <w:rFonts w:cstheme="minorHAnsi"/>
          <w:color w:val="0070C0"/>
        </w:rPr>
        <w:t>Een financiële afrekening?</w:t>
      </w:r>
    </w:p>
    <w:p w:rsidR="006E404B" w:rsidRPr="008B0A85" w:rsidRDefault="006E404B" w:rsidP="006E404B">
      <w:pPr>
        <w:numPr>
          <w:ilvl w:val="0"/>
          <w:numId w:val="9"/>
        </w:numPr>
        <w:spacing w:before="100" w:beforeAutospacing="1" w:after="100" w:afterAutospacing="1" w:line="240" w:lineRule="auto"/>
        <w:rPr>
          <w:rFonts w:cstheme="minorHAnsi"/>
          <w:color w:val="0070C0"/>
        </w:rPr>
      </w:pPr>
      <w:r w:rsidRPr="008B0A85">
        <w:rPr>
          <w:rFonts w:cstheme="minorHAnsi"/>
          <w:color w:val="0070C0"/>
        </w:rPr>
        <w:t>Relatiebeding en/of concurrentiebeding na stopzetting?</w:t>
      </w:r>
    </w:p>
    <w:p w:rsidR="006E404B" w:rsidRPr="008B0A85" w:rsidRDefault="006E404B" w:rsidP="006E404B">
      <w:pPr>
        <w:numPr>
          <w:ilvl w:val="0"/>
          <w:numId w:val="9"/>
        </w:numPr>
        <w:spacing w:before="100" w:beforeAutospacing="1" w:after="100" w:afterAutospacing="1" w:line="240" w:lineRule="auto"/>
        <w:rPr>
          <w:rFonts w:cstheme="minorHAnsi"/>
          <w:color w:val="0070C0"/>
        </w:rPr>
      </w:pPr>
      <w:r w:rsidRPr="008B0A85">
        <w:rPr>
          <w:rFonts w:cstheme="minorHAnsi"/>
          <w:color w:val="0070C0"/>
        </w:rPr>
        <w:t>Mag de overblijvende partner de samenwerking voortzetten met een andere partner?</w:t>
      </w:r>
    </w:p>
    <w:p w:rsidR="006E404B" w:rsidRPr="008B0A85" w:rsidRDefault="006E404B" w:rsidP="006E404B">
      <w:pPr>
        <w:numPr>
          <w:ilvl w:val="0"/>
          <w:numId w:val="9"/>
        </w:numPr>
        <w:spacing w:before="100" w:beforeAutospacing="1" w:after="100" w:afterAutospacing="1" w:line="240" w:lineRule="auto"/>
        <w:rPr>
          <w:rFonts w:cstheme="minorHAnsi"/>
          <w:color w:val="0070C0"/>
        </w:rPr>
      </w:pPr>
      <w:r w:rsidRPr="008B0A85">
        <w:rPr>
          <w:rFonts w:cstheme="minorHAnsi"/>
          <w:color w:val="0070C0"/>
        </w:rPr>
        <w:t>Zaken die geretourneerd of overgedragen dienen te worden?</w:t>
      </w:r>
    </w:p>
    <w:p w:rsidR="006E404B" w:rsidRPr="008B0A85" w:rsidRDefault="006E404B" w:rsidP="006E404B">
      <w:pPr>
        <w:numPr>
          <w:ilvl w:val="0"/>
          <w:numId w:val="9"/>
        </w:numPr>
        <w:spacing w:before="100" w:beforeAutospacing="1" w:after="0" w:line="240" w:lineRule="auto"/>
        <w:rPr>
          <w:rFonts w:cstheme="minorHAnsi"/>
          <w:color w:val="0070C0"/>
        </w:rPr>
      </w:pPr>
      <w:r w:rsidRPr="008B0A85">
        <w:rPr>
          <w:rFonts w:cstheme="minorHAnsi"/>
          <w:color w:val="0070C0"/>
        </w:rPr>
        <w:t xml:space="preserve">Wie beschikt over de klantenportefeuille? </w:t>
      </w:r>
    </w:p>
    <w:p w:rsidR="006E404B" w:rsidRPr="008B0A85" w:rsidRDefault="006E404B" w:rsidP="006E404B">
      <w:pPr>
        <w:pStyle w:val="ListParagraph"/>
        <w:numPr>
          <w:ilvl w:val="1"/>
          <w:numId w:val="10"/>
        </w:numPr>
        <w:spacing w:before="100" w:beforeAutospacing="1" w:after="100" w:afterAutospacing="1" w:line="240" w:lineRule="auto"/>
        <w:rPr>
          <w:rFonts w:cstheme="minorHAnsi"/>
          <w:color w:val="0070C0"/>
        </w:rPr>
      </w:pPr>
      <w:r w:rsidRPr="008B0A85">
        <w:rPr>
          <w:rFonts w:cstheme="minorHAnsi"/>
          <w:color w:val="0070C0"/>
        </w:rPr>
        <w:t>Partij 1?</w:t>
      </w:r>
    </w:p>
    <w:p w:rsidR="006E404B" w:rsidRPr="008B0A85" w:rsidRDefault="006E404B" w:rsidP="006E404B">
      <w:pPr>
        <w:pStyle w:val="ListParagraph"/>
        <w:numPr>
          <w:ilvl w:val="1"/>
          <w:numId w:val="10"/>
        </w:numPr>
        <w:spacing w:before="100" w:beforeAutospacing="1" w:after="100" w:afterAutospacing="1" w:line="240" w:lineRule="auto"/>
        <w:rPr>
          <w:rFonts w:cstheme="minorHAnsi"/>
          <w:color w:val="0070C0"/>
        </w:rPr>
      </w:pPr>
      <w:r w:rsidRPr="008B0A85">
        <w:rPr>
          <w:rFonts w:cstheme="minorHAnsi"/>
          <w:color w:val="0070C0"/>
        </w:rPr>
        <w:t>Partij 2?</w:t>
      </w:r>
    </w:p>
    <w:p w:rsidR="006E404B" w:rsidRPr="008B0A85" w:rsidRDefault="006E404B" w:rsidP="006E404B">
      <w:pPr>
        <w:pStyle w:val="ListParagraph"/>
        <w:numPr>
          <w:ilvl w:val="1"/>
          <w:numId w:val="10"/>
        </w:numPr>
        <w:spacing w:before="100" w:beforeAutospacing="1" w:after="100" w:afterAutospacing="1" w:line="240" w:lineRule="auto"/>
        <w:rPr>
          <w:rFonts w:cstheme="minorHAnsi"/>
          <w:color w:val="0070C0"/>
        </w:rPr>
      </w:pPr>
      <w:r w:rsidRPr="008B0A85">
        <w:rPr>
          <w:rFonts w:cstheme="minorHAnsi"/>
          <w:color w:val="0070C0"/>
        </w:rPr>
        <w:t>Beide partijen?</w:t>
      </w:r>
    </w:p>
    <w:p w:rsidR="006E404B" w:rsidRPr="008B0A85" w:rsidRDefault="006E404B" w:rsidP="006E404B">
      <w:pPr>
        <w:pStyle w:val="ListParagraph"/>
        <w:numPr>
          <w:ilvl w:val="1"/>
          <w:numId w:val="10"/>
        </w:numPr>
        <w:spacing w:after="0" w:line="240" w:lineRule="auto"/>
        <w:rPr>
          <w:rFonts w:cstheme="minorHAnsi"/>
          <w:color w:val="0070C0"/>
        </w:rPr>
      </w:pPr>
      <w:r w:rsidRPr="008B0A85">
        <w:rPr>
          <w:rFonts w:cstheme="minorHAnsi"/>
          <w:color w:val="0070C0"/>
        </w:rPr>
        <w:t>Diegene die de klant binnenbracht?</w:t>
      </w:r>
    </w:p>
    <w:p w:rsidR="006E404B" w:rsidRPr="008B0A85" w:rsidRDefault="006E404B" w:rsidP="006E404B">
      <w:pPr>
        <w:numPr>
          <w:ilvl w:val="0"/>
          <w:numId w:val="9"/>
        </w:numPr>
        <w:spacing w:before="100" w:beforeAutospacing="1" w:after="100" w:afterAutospacing="1" w:line="240" w:lineRule="auto"/>
        <w:rPr>
          <w:rFonts w:cstheme="minorHAnsi"/>
          <w:color w:val="0070C0"/>
        </w:rPr>
      </w:pPr>
      <w:r w:rsidRPr="008B0A85">
        <w:rPr>
          <w:rFonts w:cstheme="minorHAnsi"/>
          <w:color w:val="0070C0"/>
        </w:rPr>
        <w:t>Aan welke voorwaarden kan de overblijvende partij de klantenportefeuille behouden?</w:t>
      </w:r>
    </w:p>
    <w:p w:rsidR="006E404B" w:rsidRPr="008B0A85" w:rsidRDefault="006E404B" w:rsidP="006E404B">
      <w:pPr>
        <w:numPr>
          <w:ilvl w:val="0"/>
          <w:numId w:val="9"/>
        </w:numPr>
        <w:spacing w:before="100" w:beforeAutospacing="1" w:after="100" w:afterAutospacing="1" w:line="240" w:lineRule="auto"/>
        <w:rPr>
          <w:rFonts w:cstheme="minorHAnsi"/>
          <w:color w:val="0070C0"/>
        </w:rPr>
      </w:pPr>
      <w:r w:rsidRPr="008B0A85">
        <w:rPr>
          <w:rFonts w:cstheme="minorHAnsi"/>
          <w:color w:val="0070C0"/>
        </w:rPr>
        <w:t>Tegen welke voorwaarden kan de overblijvende partij de merknaam gebruiken?</w:t>
      </w:r>
    </w:p>
    <w:p w:rsidR="006E404B" w:rsidRPr="008B0A85" w:rsidRDefault="006E404B" w:rsidP="006E404B">
      <w:pPr>
        <w:numPr>
          <w:ilvl w:val="0"/>
          <w:numId w:val="9"/>
        </w:numPr>
        <w:spacing w:before="100" w:beforeAutospacing="1" w:after="100" w:afterAutospacing="1" w:line="240" w:lineRule="auto"/>
        <w:rPr>
          <w:rFonts w:cstheme="minorHAnsi"/>
          <w:color w:val="0070C0"/>
        </w:rPr>
      </w:pPr>
      <w:r w:rsidRPr="008B0A85">
        <w:rPr>
          <w:rFonts w:cstheme="minorHAnsi"/>
          <w:color w:val="0070C0"/>
        </w:rPr>
        <w:t>Tegen welke voorwaarden kan de overblijvende partij een nieuw partner zoeken?</w:t>
      </w:r>
    </w:p>
    <w:p w:rsidR="006D7E9C" w:rsidRPr="00BB487B" w:rsidRDefault="006D7E9C" w:rsidP="006D7E9C">
      <w:pPr>
        <w:widowControl w:val="0"/>
        <w:autoSpaceDE w:val="0"/>
        <w:autoSpaceDN w:val="0"/>
        <w:adjustRightInd w:val="0"/>
        <w:spacing w:after="0"/>
        <w:ind w:left="360"/>
        <w:rPr>
          <w:rFonts w:cstheme="minorHAnsi"/>
        </w:rPr>
      </w:pPr>
      <w:r w:rsidRPr="00BB487B">
        <w:rPr>
          <w:rFonts w:cstheme="minorHAnsi"/>
          <w:b/>
          <w:bCs/>
        </w:rPr>
        <w:t xml:space="preserve">Voortijdige beëindiging </w:t>
      </w:r>
    </w:p>
    <w:p w:rsidR="006D7E9C" w:rsidRPr="00BB487B" w:rsidRDefault="006D7E9C" w:rsidP="006D7E9C">
      <w:pPr>
        <w:widowControl w:val="0"/>
        <w:autoSpaceDE w:val="0"/>
        <w:autoSpaceDN w:val="0"/>
        <w:adjustRightInd w:val="0"/>
        <w:spacing w:after="0"/>
        <w:ind w:left="360"/>
        <w:rPr>
          <w:rFonts w:cstheme="minorHAnsi"/>
        </w:rPr>
      </w:pPr>
    </w:p>
    <w:p w:rsidR="006D7E9C" w:rsidRPr="008B0A85" w:rsidRDefault="006D7E9C" w:rsidP="006D7E9C">
      <w:pPr>
        <w:widowControl w:val="0"/>
        <w:autoSpaceDE w:val="0"/>
        <w:autoSpaceDN w:val="0"/>
        <w:adjustRightInd w:val="0"/>
        <w:spacing w:after="0"/>
        <w:ind w:left="360"/>
        <w:rPr>
          <w:rFonts w:cstheme="minorHAnsi"/>
          <w:i/>
          <w:iCs/>
        </w:rPr>
      </w:pPr>
      <w:r w:rsidRPr="008B0A85">
        <w:rPr>
          <w:rFonts w:cstheme="minorHAnsi"/>
          <w:i/>
          <w:iCs/>
        </w:rPr>
        <w:t xml:space="preserve">Indien één van de partijen zijn verplichtingen voortvloeiend uit deze overeenkomst niet nakomt, kan de benadeelde partij een schriftelijke ingebrekestelling zenden, per aangetekende brief, waarin de andere partij wordt aangemaand de overeenkomst naar behoren uit te voeren. Bij afwezigheid van behoorlijke uitvoering binnen 60 dagen na verzending van de ingebrekestelling, zal de benadeelde partij deze overeenkomst kunnen beschouwen als van rechtswege ontbonden zonder enige afbreuk te doen aan elke andere vordering die de benadeelde partij zou hebben. </w:t>
      </w:r>
    </w:p>
    <w:p w:rsidR="00957389" w:rsidRDefault="00957389">
      <w:pPr>
        <w:rPr>
          <w:rFonts w:cstheme="minorHAnsi"/>
        </w:rPr>
      </w:pPr>
      <w:r>
        <w:rPr>
          <w:rFonts w:cstheme="minorHAnsi"/>
        </w:rPr>
        <w:br w:type="page"/>
      </w:r>
    </w:p>
    <w:p w:rsidR="00C15EF4" w:rsidRPr="00C15EF4" w:rsidRDefault="00C15EF4" w:rsidP="00C15EF4">
      <w:pPr>
        <w:pStyle w:val="Heading1"/>
        <w:rPr>
          <w:rFonts w:asciiTheme="minorHAnsi" w:hAnsiTheme="minorHAnsi" w:cstheme="minorHAnsi"/>
          <w:sz w:val="28"/>
          <w:szCs w:val="28"/>
        </w:rPr>
      </w:pPr>
      <w:bookmarkStart w:id="14" w:name="_Toc103611889"/>
      <w:r w:rsidRPr="00C15EF4">
        <w:rPr>
          <w:rFonts w:asciiTheme="minorHAnsi" w:hAnsiTheme="minorHAnsi" w:cstheme="minorHAnsi"/>
          <w:sz w:val="28"/>
          <w:szCs w:val="28"/>
        </w:rPr>
        <w:t>Overmacht</w:t>
      </w:r>
      <w:bookmarkEnd w:id="14"/>
    </w:p>
    <w:p w:rsidR="00C15EF4" w:rsidRPr="0085764F" w:rsidRDefault="00C15EF4" w:rsidP="00C15EF4">
      <w:pPr>
        <w:widowControl w:val="0"/>
        <w:autoSpaceDE w:val="0"/>
        <w:autoSpaceDN w:val="0"/>
        <w:adjustRightInd w:val="0"/>
        <w:spacing w:after="0"/>
        <w:rPr>
          <w:rFonts w:ascii="National Book" w:hAnsi="National Book" w:cs="Arial"/>
          <w:i/>
          <w:iCs/>
          <w:sz w:val="20"/>
          <w:szCs w:val="20"/>
        </w:rPr>
      </w:pPr>
      <w:r w:rsidRPr="0085764F">
        <w:rPr>
          <w:rFonts w:ascii="National Book" w:hAnsi="National Book" w:cs="Arial"/>
          <w:i/>
          <w:iCs/>
          <w:sz w:val="20"/>
          <w:szCs w:val="20"/>
        </w:rPr>
        <w:t xml:space="preserve">In geval van overmacht wordt de overeenkomst naargelang het geval, hetzij ingekort, hetzij de uitvoering ervan opgeschort, hetzij </w:t>
      </w:r>
      <w:r>
        <w:rPr>
          <w:rFonts w:ascii="National Book" w:hAnsi="National Book" w:cs="Arial"/>
          <w:i/>
          <w:iCs/>
          <w:sz w:val="20"/>
          <w:szCs w:val="20"/>
        </w:rPr>
        <w:t>met</w:t>
      </w:r>
      <w:r w:rsidRPr="0085764F">
        <w:rPr>
          <w:rFonts w:ascii="National Book" w:hAnsi="National Book" w:cs="Arial"/>
          <w:i/>
          <w:iCs/>
          <w:sz w:val="20"/>
          <w:szCs w:val="20"/>
        </w:rPr>
        <w:t xml:space="preserve"> akkoord van beide partijen via </w:t>
      </w:r>
      <w:proofErr w:type="spellStart"/>
      <w:r w:rsidRPr="0085764F">
        <w:rPr>
          <w:rFonts w:ascii="National Book" w:hAnsi="National Book" w:cs="Arial"/>
          <w:i/>
          <w:iCs/>
          <w:sz w:val="20"/>
          <w:szCs w:val="20"/>
        </w:rPr>
        <w:t>onderaanneming</w:t>
      </w:r>
      <w:proofErr w:type="spellEnd"/>
      <w:r w:rsidRPr="0085764F">
        <w:rPr>
          <w:rFonts w:ascii="National Book" w:hAnsi="National Book" w:cs="Arial"/>
          <w:i/>
          <w:iCs/>
          <w:sz w:val="20"/>
          <w:szCs w:val="20"/>
        </w:rPr>
        <w:t xml:space="preserve"> verdergezet, hetzij beëindigd, zonder dat één van beide partijen een recht op schadevergoeding kan doen gelden</w:t>
      </w:r>
    </w:p>
    <w:p w:rsidR="00957389" w:rsidRDefault="00957389">
      <w:pPr>
        <w:rPr>
          <w:rFonts w:cstheme="minorHAnsi"/>
        </w:rPr>
      </w:pPr>
      <w:r>
        <w:rPr>
          <w:rFonts w:cstheme="minorHAnsi"/>
        </w:rPr>
        <w:br w:type="page"/>
      </w:r>
    </w:p>
    <w:p w:rsidR="006D7E9C" w:rsidRPr="00BB487B" w:rsidRDefault="006D7E9C" w:rsidP="006D7E9C">
      <w:pPr>
        <w:pStyle w:val="Heading1"/>
        <w:rPr>
          <w:rFonts w:asciiTheme="minorHAnsi" w:hAnsiTheme="minorHAnsi" w:cstheme="minorHAnsi"/>
          <w:sz w:val="28"/>
          <w:szCs w:val="28"/>
        </w:rPr>
      </w:pPr>
      <w:bookmarkStart w:id="15" w:name="_Toc103611890"/>
      <w:r w:rsidRPr="00BB487B">
        <w:rPr>
          <w:rFonts w:asciiTheme="minorHAnsi" w:hAnsiTheme="minorHAnsi" w:cstheme="minorHAnsi"/>
          <w:sz w:val="28"/>
          <w:szCs w:val="28"/>
        </w:rPr>
        <w:t>Varia</w:t>
      </w:r>
      <w:bookmarkEnd w:id="15"/>
      <w:r w:rsidRPr="00BB487B">
        <w:rPr>
          <w:rFonts w:asciiTheme="minorHAnsi" w:hAnsiTheme="minorHAnsi" w:cstheme="minorHAnsi"/>
          <w:sz w:val="28"/>
          <w:szCs w:val="28"/>
        </w:rPr>
        <w:t xml:space="preserve"> </w:t>
      </w:r>
    </w:p>
    <w:p w:rsidR="006D7E9C" w:rsidRPr="00BB487B" w:rsidRDefault="006D7E9C" w:rsidP="006D7E9C">
      <w:pPr>
        <w:widowControl w:val="0"/>
        <w:autoSpaceDE w:val="0"/>
        <w:autoSpaceDN w:val="0"/>
        <w:adjustRightInd w:val="0"/>
        <w:spacing w:after="0" w:line="276" w:lineRule="auto"/>
        <w:rPr>
          <w:rFonts w:cstheme="minorHAnsi"/>
        </w:rPr>
      </w:pPr>
    </w:p>
    <w:p w:rsidR="006D7E9C" w:rsidRDefault="006D7E9C" w:rsidP="008B0A85">
      <w:pPr>
        <w:widowControl w:val="0"/>
        <w:autoSpaceDE w:val="0"/>
        <w:autoSpaceDN w:val="0"/>
        <w:adjustRightInd w:val="0"/>
        <w:spacing w:after="0"/>
        <w:rPr>
          <w:rFonts w:cstheme="minorHAnsi"/>
          <w:i/>
          <w:iCs/>
        </w:rPr>
      </w:pPr>
      <w:r w:rsidRPr="008B0A85">
        <w:rPr>
          <w:rFonts w:cstheme="minorHAnsi"/>
          <w:i/>
          <w:iCs/>
        </w:rPr>
        <w:t xml:space="preserve">Alle wijzigingen van deze overeenkomst moeten schriftelijk worden vastgelegd. </w:t>
      </w:r>
    </w:p>
    <w:p w:rsidR="00C15EF4" w:rsidRDefault="00C15EF4" w:rsidP="008B0A85">
      <w:pPr>
        <w:widowControl w:val="0"/>
        <w:autoSpaceDE w:val="0"/>
        <w:autoSpaceDN w:val="0"/>
        <w:adjustRightInd w:val="0"/>
        <w:spacing w:after="0"/>
        <w:rPr>
          <w:rFonts w:cstheme="minorHAnsi"/>
          <w:i/>
          <w:iCs/>
        </w:rPr>
      </w:pPr>
    </w:p>
    <w:p w:rsidR="00C15EF4" w:rsidRDefault="00C15EF4" w:rsidP="008B0A85">
      <w:pPr>
        <w:widowControl w:val="0"/>
        <w:autoSpaceDE w:val="0"/>
        <w:autoSpaceDN w:val="0"/>
        <w:adjustRightInd w:val="0"/>
        <w:spacing w:after="0"/>
      </w:pPr>
      <w:r w:rsidRPr="00C15EF4">
        <w:rPr>
          <w:i/>
          <w:iCs/>
        </w:rPr>
        <w:t>Geen van de partijen kan zonder de schriftelijke toestemming van de andere partij de rechten of verbintenissen die voortvloeien uit deze Overeenkomst overdragen aan derden.</w:t>
      </w:r>
      <w:r>
        <w:t xml:space="preserve"> </w:t>
      </w:r>
    </w:p>
    <w:p w:rsidR="00C15EF4" w:rsidRPr="00C15EF4" w:rsidRDefault="00C15EF4" w:rsidP="008B0A85">
      <w:pPr>
        <w:widowControl w:val="0"/>
        <w:autoSpaceDE w:val="0"/>
        <w:autoSpaceDN w:val="0"/>
        <w:adjustRightInd w:val="0"/>
        <w:spacing w:after="0"/>
        <w:rPr>
          <w:i/>
          <w:iCs/>
        </w:rPr>
      </w:pPr>
    </w:p>
    <w:p w:rsidR="00C15EF4" w:rsidRPr="00C15EF4" w:rsidRDefault="00C15EF4" w:rsidP="008B0A85">
      <w:pPr>
        <w:widowControl w:val="0"/>
        <w:autoSpaceDE w:val="0"/>
        <w:autoSpaceDN w:val="0"/>
        <w:adjustRightInd w:val="0"/>
        <w:spacing w:after="0"/>
        <w:rPr>
          <w:rFonts w:cstheme="minorHAnsi"/>
          <w:i/>
          <w:iCs/>
        </w:rPr>
      </w:pPr>
      <w:r w:rsidRPr="00C15EF4">
        <w:rPr>
          <w:i/>
          <w:iCs/>
        </w:rPr>
        <w:t>De eventuele ongeldigheid van een van de bepalingen in deze overeenkomst brengt niet de ongeldigheid van de andere clausules met zich mee.</w:t>
      </w:r>
    </w:p>
    <w:p w:rsidR="006D7E9C" w:rsidRPr="00C15EF4" w:rsidRDefault="006D7E9C" w:rsidP="008B0A85">
      <w:pPr>
        <w:widowControl w:val="0"/>
        <w:autoSpaceDE w:val="0"/>
        <w:autoSpaceDN w:val="0"/>
        <w:adjustRightInd w:val="0"/>
        <w:spacing w:after="0" w:line="276" w:lineRule="auto"/>
        <w:rPr>
          <w:rFonts w:cstheme="minorHAnsi"/>
          <w:i/>
          <w:iCs/>
        </w:rPr>
      </w:pPr>
    </w:p>
    <w:p w:rsidR="006D7E9C" w:rsidRPr="008B0A85" w:rsidRDefault="006D7E9C" w:rsidP="008B0A85">
      <w:pPr>
        <w:widowControl w:val="0"/>
        <w:autoSpaceDE w:val="0"/>
        <w:autoSpaceDN w:val="0"/>
        <w:adjustRightInd w:val="0"/>
        <w:spacing w:after="0"/>
        <w:rPr>
          <w:rFonts w:cstheme="minorHAnsi"/>
          <w:i/>
          <w:iCs/>
        </w:rPr>
      </w:pPr>
      <w:r w:rsidRPr="008B0A85">
        <w:rPr>
          <w:rFonts w:cstheme="minorHAnsi"/>
          <w:i/>
          <w:iCs/>
        </w:rPr>
        <w:t xml:space="preserve">Huidige overeenkomst is onderworpen aan de Belgische wetgeving. Alle betwistingen betreffende het ontstaan, de uitvoering en de uitlegging van deze overeenkomst behoren tot de exclusieve bevoegdheid van de rechtbank van </w:t>
      </w:r>
      <w:r w:rsidRPr="008B0A85">
        <w:rPr>
          <w:rFonts w:cstheme="minorHAnsi"/>
          <w:i/>
          <w:iCs/>
          <w:color w:val="FF0000"/>
        </w:rPr>
        <w:t xml:space="preserve">………. </w:t>
      </w:r>
    </w:p>
    <w:p w:rsidR="006D7E9C" w:rsidRPr="008B0A85" w:rsidRDefault="006D7E9C" w:rsidP="006D7E9C">
      <w:pPr>
        <w:widowControl w:val="0"/>
        <w:autoSpaceDE w:val="0"/>
        <w:autoSpaceDN w:val="0"/>
        <w:adjustRightInd w:val="0"/>
        <w:spacing w:after="0" w:line="276" w:lineRule="auto"/>
        <w:rPr>
          <w:rFonts w:cstheme="minorHAnsi"/>
          <w:i/>
          <w:iCs/>
        </w:rPr>
      </w:pPr>
    </w:p>
    <w:p w:rsidR="006D7E9C" w:rsidRPr="008B0A85" w:rsidRDefault="006D7E9C" w:rsidP="006D7E9C">
      <w:pPr>
        <w:rPr>
          <w:rFonts w:cstheme="minorHAnsi"/>
          <w:i/>
          <w:iCs/>
          <w:lang w:eastAsia="nl-NL"/>
        </w:rPr>
      </w:pPr>
      <w:r w:rsidRPr="008B0A85">
        <w:rPr>
          <w:rFonts w:cstheme="minorHAnsi"/>
          <w:i/>
          <w:iCs/>
        </w:rPr>
        <w:t>Partijen komen evenwel overeen dat zij alle redelijke inspanningen zullen leveren teneinde tot een eerlijk akkoord te komen over eender welk geschil, meningsverschil, tegenstrijdigheid of vordering</w:t>
      </w:r>
      <w:r w:rsidR="008B0A85">
        <w:rPr>
          <w:rFonts w:cstheme="minorHAnsi"/>
          <w:i/>
          <w:iCs/>
        </w:rPr>
        <w:t>.</w:t>
      </w:r>
      <w:r w:rsidRPr="008B0A85">
        <w:rPr>
          <w:rFonts w:cstheme="minorHAnsi"/>
          <w:i/>
          <w:iCs/>
        </w:rPr>
        <w:t xml:space="preserve">  In dat verband zal bij een ernstig meningsverschil beroep gedaan worden op een erkende bemiddelaar vooraleer een gerechtelijke procedure ingeleid wordt.</w:t>
      </w:r>
    </w:p>
    <w:p w:rsidR="006D7E9C" w:rsidRPr="008B0A85" w:rsidRDefault="006D7E9C" w:rsidP="006D7E9C">
      <w:pPr>
        <w:rPr>
          <w:rFonts w:cstheme="minorHAnsi"/>
          <w:i/>
          <w:iCs/>
        </w:rPr>
      </w:pPr>
    </w:p>
    <w:p w:rsidR="006D7E9C" w:rsidRPr="008B0A85" w:rsidRDefault="006D7E9C" w:rsidP="006D7E9C">
      <w:pPr>
        <w:rPr>
          <w:rFonts w:cstheme="minorHAnsi"/>
          <w:i/>
          <w:iCs/>
        </w:rPr>
      </w:pPr>
      <w:r w:rsidRPr="008B0A85">
        <w:rPr>
          <w:rFonts w:cstheme="minorHAnsi"/>
          <w:i/>
          <w:iCs/>
        </w:rPr>
        <w:t xml:space="preserve">De bijlagen </w:t>
      </w:r>
      <w:proofErr w:type="spellStart"/>
      <w:r w:rsidRPr="008B0A85">
        <w:rPr>
          <w:rFonts w:cstheme="minorHAnsi"/>
          <w:i/>
          <w:iCs/>
          <w:color w:val="FF0000"/>
        </w:rPr>
        <w:t>xxxxxxx</w:t>
      </w:r>
      <w:proofErr w:type="spellEnd"/>
      <w:r w:rsidRPr="008B0A85">
        <w:rPr>
          <w:rFonts w:cstheme="minorHAnsi"/>
          <w:i/>
          <w:iCs/>
        </w:rPr>
        <w:t xml:space="preserve"> en </w:t>
      </w:r>
      <w:proofErr w:type="spellStart"/>
      <w:r w:rsidRPr="008B0A85">
        <w:rPr>
          <w:rFonts w:cstheme="minorHAnsi"/>
          <w:i/>
          <w:iCs/>
          <w:color w:val="FF0000"/>
        </w:rPr>
        <w:t>yyyyyyyy</w:t>
      </w:r>
      <w:proofErr w:type="spellEnd"/>
      <w:r w:rsidRPr="008B0A85">
        <w:rPr>
          <w:rFonts w:cstheme="minorHAnsi"/>
          <w:i/>
          <w:iCs/>
          <w:color w:val="FF0000"/>
        </w:rPr>
        <w:t xml:space="preserve"> </w:t>
      </w:r>
      <w:r w:rsidRPr="008B0A85">
        <w:rPr>
          <w:rFonts w:cstheme="minorHAnsi"/>
          <w:i/>
          <w:iCs/>
        </w:rPr>
        <w:t>maken integraal deel uit van deze overeenkomst.</w:t>
      </w:r>
    </w:p>
    <w:p w:rsidR="006D7E9C" w:rsidRPr="008B0A85" w:rsidRDefault="006D7E9C" w:rsidP="006D7E9C">
      <w:pPr>
        <w:widowControl w:val="0"/>
        <w:autoSpaceDE w:val="0"/>
        <w:autoSpaceDN w:val="0"/>
        <w:adjustRightInd w:val="0"/>
        <w:spacing w:after="0" w:line="276" w:lineRule="auto"/>
        <w:rPr>
          <w:rFonts w:cstheme="minorHAnsi"/>
          <w:i/>
          <w:iCs/>
        </w:rPr>
      </w:pPr>
      <w:r w:rsidRPr="008B0A85">
        <w:rPr>
          <w:rFonts w:cstheme="minorHAnsi"/>
          <w:i/>
          <w:iCs/>
        </w:rPr>
        <w:br/>
      </w:r>
      <w:r w:rsidRPr="008B0A85">
        <w:rPr>
          <w:rFonts w:cstheme="minorHAnsi"/>
          <w:i/>
          <w:iCs/>
        </w:rPr>
        <w:br/>
        <w:t xml:space="preserve">Deze overeenkomst werd opgesteld in 2 exemplaren, waarvan elk der ondertekenaars er een heeft ontvangen, met inbegrip van de bijlage(n); ter bevestiging waarvan op elke voorgaande bladzijde van deze overeenkomst hebben geparafeerd en hierna hebben ondertekend te </w:t>
      </w:r>
    </w:p>
    <w:p w:rsidR="006D7E9C" w:rsidRPr="008B0A85" w:rsidRDefault="006D7E9C" w:rsidP="006D7E9C">
      <w:pPr>
        <w:widowControl w:val="0"/>
        <w:autoSpaceDE w:val="0"/>
        <w:autoSpaceDN w:val="0"/>
        <w:adjustRightInd w:val="0"/>
        <w:spacing w:after="0" w:line="276" w:lineRule="auto"/>
        <w:rPr>
          <w:rFonts w:cstheme="minorHAnsi"/>
          <w:i/>
          <w:iCs/>
        </w:rPr>
      </w:pPr>
    </w:p>
    <w:p w:rsidR="006D7E9C" w:rsidRPr="008B0A85" w:rsidRDefault="006D7E9C" w:rsidP="006D7E9C">
      <w:pPr>
        <w:widowControl w:val="0"/>
        <w:autoSpaceDE w:val="0"/>
        <w:autoSpaceDN w:val="0"/>
        <w:adjustRightInd w:val="0"/>
        <w:spacing w:after="0" w:line="276" w:lineRule="auto"/>
        <w:rPr>
          <w:rFonts w:cstheme="minorHAnsi"/>
          <w:i/>
          <w:iCs/>
        </w:rPr>
      </w:pPr>
      <w:r w:rsidRPr="008B0A85">
        <w:rPr>
          <w:rFonts w:cstheme="minorHAnsi"/>
          <w:i/>
          <w:iCs/>
        </w:rPr>
        <w:t xml:space="preserve">..............................................................., op ...............................................................: </w:t>
      </w:r>
    </w:p>
    <w:p w:rsidR="006D7E9C" w:rsidRPr="008B0A85" w:rsidRDefault="006D7E9C" w:rsidP="006D7E9C">
      <w:pPr>
        <w:widowControl w:val="0"/>
        <w:autoSpaceDE w:val="0"/>
        <w:autoSpaceDN w:val="0"/>
        <w:adjustRightInd w:val="0"/>
        <w:spacing w:after="0" w:line="276" w:lineRule="auto"/>
        <w:rPr>
          <w:rFonts w:cstheme="minorHAnsi"/>
          <w:i/>
          <w:iCs/>
        </w:rPr>
      </w:pPr>
    </w:p>
    <w:p w:rsidR="00387248" w:rsidRPr="00BB487B" w:rsidRDefault="00387248">
      <w:pPr>
        <w:rPr>
          <w:rFonts w:cstheme="minorHAnsi"/>
        </w:rPr>
      </w:pPr>
    </w:p>
    <w:p w:rsidR="009B526F" w:rsidRPr="00BB487B" w:rsidRDefault="009B526F">
      <w:pPr>
        <w:rPr>
          <w:rFonts w:cstheme="minorHAnsi"/>
        </w:rPr>
      </w:pPr>
    </w:p>
    <w:sectPr w:rsidR="009B526F" w:rsidRPr="00BB487B" w:rsidSect="00E17D93">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490" w:rsidRDefault="00647490" w:rsidP="00387E9A">
      <w:pPr>
        <w:spacing w:after="0" w:line="240" w:lineRule="auto"/>
      </w:pPr>
      <w:r>
        <w:separator/>
      </w:r>
    </w:p>
  </w:endnote>
  <w:endnote w:type="continuationSeparator" w:id="0">
    <w:p w:rsidR="00647490" w:rsidRDefault="00647490" w:rsidP="0038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National Book">
    <w:altName w:val="Corbel"/>
    <w:panose1 w:val="00000000000000000000"/>
    <w:charset w:val="00"/>
    <w:family w:val="modern"/>
    <w:notTrueType/>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70133"/>
      <w:docPartObj>
        <w:docPartGallery w:val="Page Numbers (Bottom of Page)"/>
        <w:docPartUnique/>
      </w:docPartObj>
    </w:sdtPr>
    <w:sdtEndPr>
      <w:rPr>
        <w:noProof/>
      </w:rPr>
    </w:sdtEndPr>
    <w:sdtContent>
      <w:p w:rsidR="004818D2" w:rsidRDefault="004818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18D2" w:rsidRDefault="0048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490" w:rsidRDefault="00647490" w:rsidP="00387E9A">
      <w:pPr>
        <w:spacing w:after="0" w:line="240" w:lineRule="auto"/>
      </w:pPr>
      <w:r>
        <w:separator/>
      </w:r>
    </w:p>
  </w:footnote>
  <w:footnote w:type="continuationSeparator" w:id="0">
    <w:p w:rsidR="00647490" w:rsidRDefault="00647490" w:rsidP="00387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77E"/>
    <w:multiLevelType w:val="hybridMultilevel"/>
    <w:tmpl w:val="009A75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594EBD"/>
    <w:multiLevelType w:val="hybridMultilevel"/>
    <w:tmpl w:val="017A10E4"/>
    <w:lvl w:ilvl="0" w:tplc="45A6739E">
      <w:start w:val="12"/>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077573"/>
    <w:multiLevelType w:val="multilevel"/>
    <w:tmpl w:val="166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C2D9B"/>
    <w:multiLevelType w:val="hybridMultilevel"/>
    <w:tmpl w:val="DF9C0C82"/>
    <w:lvl w:ilvl="0" w:tplc="58FE6B88">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1E3D39DC"/>
    <w:multiLevelType w:val="hybridMultilevel"/>
    <w:tmpl w:val="E798360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2E802C24"/>
    <w:multiLevelType w:val="hybridMultilevel"/>
    <w:tmpl w:val="1A4A0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5C36E8"/>
    <w:multiLevelType w:val="hybridMultilevel"/>
    <w:tmpl w:val="339EB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7217BA"/>
    <w:multiLevelType w:val="multilevel"/>
    <w:tmpl w:val="D4D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E1127"/>
    <w:multiLevelType w:val="hybridMultilevel"/>
    <w:tmpl w:val="5D2E33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C00553"/>
    <w:multiLevelType w:val="hybridMultilevel"/>
    <w:tmpl w:val="BC2EA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02326A"/>
    <w:multiLevelType w:val="hybridMultilevel"/>
    <w:tmpl w:val="FEACBFBC"/>
    <w:lvl w:ilvl="0" w:tplc="0813000F">
      <w:start w:val="1"/>
      <w:numFmt w:val="decimal"/>
      <w:lvlText w:val="%1."/>
      <w:lvlJc w:val="left"/>
      <w:pPr>
        <w:ind w:left="36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331199E"/>
    <w:multiLevelType w:val="hybridMultilevel"/>
    <w:tmpl w:val="37447D20"/>
    <w:lvl w:ilvl="0" w:tplc="B2EEF7B4">
      <w:start w:val="9"/>
      <w:numFmt w:val="bullet"/>
      <w:lvlText w:val="-"/>
      <w:lvlJc w:val="left"/>
      <w:pPr>
        <w:ind w:left="720" w:hanging="360"/>
      </w:pPr>
      <w:rPr>
        <w:rFonts w:ascii="Palatino Linotype" w:eastAsia="Times New Roman" w:hAnsi="Palatino Linotype"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6A63B09"/>
    <w:multiLevelType w:val="hybridMultilevel"/>
    <w:tmpl w:val="FBD60D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0017ED"/>
    <w:multiLevelType w:val="multilevel"/>
    <w:tmpl w:val="1D98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C25846"/>
    <w:multiLevelType w:val="hybridMultilevel"/>
    <w:tmpl w:val="6D2CA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3D3A7B"/>
    <w:multiLevelType w:val="hybridMultilevel"/>
    <w:tmpl w:val="6896AF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0"/>
  </w:num>
  <w:num w:numId="6">
    <w:abstractNumId w:val="9"/>
  </w:num>
  <w:num w:numId="7">
    <w:abstractNumId w:val="15"/>
  </w:num>
  <w:num w:numId="8">
    <w:abstractNumId w:val="6"/>
  </w:num>
  <w:num w:numId="9">
    <w:abstractNumId w:val="7"/>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8B"/>
    <w:rsid w:val="00090D94"/>
    <w:rsid w:val="00116AB4"/>
    <w:rsid w:val="00253794"/>
    <w:rsid w:val="00256CC0"/>
    <w:rsid w:val="00291E45"/>
    <w:rsid w:val="002927B4"/>
    <w:rsid w:val="002B1BE8"/>
    <w:rsid w:val="002E64CC"/>
    <w:rsid w:val="0035625A"/>
    <w:rsid w:val="00362723"/>
    <w:rsid w:val="0037043A"/>
    <w:rsid w:val="00387248"/>
    <w:rsid w:val="00387E9A"/>
    <w:rsid w:val="00436073"/>
    <w:rsid w:val="004468BC"/>
    <w:rsid w:val="00454B20"/>
    <w:rsid w:val="004818D2"/>
    <w:rsid w:val="004850D3"/>
    <w:rsid w:val="00555BFF"/>
    <w:rsid w:val="005D0520"/>
    <w:rsid w:val="00601903"/>
    <w:rsid w:val="006411C6"/>
    <w:rsid w:val="00647490"/>
    <w:rsid w:val="006A57B4"/>
    <w:rsid w:val="006D7E9C"/>
    <w:rsid w:val="006E404B"/>
    <w:rsid w:val="006F2C39"/>
    <w:rsid w:val="00751D72"/>
    <w:rsid w:val="007B7161"/>
    <w:rsid w:val="007D50A9"/>
    <w:rsid w:val="007E248B"/>
    <w:rsid w:val="00834763"/>
    <w:rsid w:val="00837AA5"/>
    <w:rsid w:val="0085764F"/>
    <w:rsid w:val="008B0A85"/>
    <w:rsid w:val="008C66DC"/>
    <w:rsid w:val="009079D3"/>
    <w:rsid w:val="00942D7A"/>
    <w:rsid w:val="00957389"/>
    <w:rsid w:val="009B526F"/>
    <w:rsid w:val="009E3537"/>
    <w:rsid w:val="00A17FA4"/>
    <w:rsid w:val="00A24C17"/>
    <w:rsid w:val="00A5681E"/>
    <w:rsid w:val="00AA7F99"/>
    <w:rsid w:val="00AB0B05"/>
    <w:rsid w:val="00B05519"/>
    <w:rsid w:val="00B21874"/>
    <w:rsid w:val="00B55BF0"/>
    <w:rsid w:val="00BA6B16"/>
    <w:rsid w:val="00BB487B"/>
    <w:rsid w:val="00C15EF4"/>
    <w:rsid w:val="00CD0656"/>
    <w:rsid w:val="00CD1859"/>
    <w:rsid w:val="00CD405F"/>
    <w:rsid w:val="00CE4E4F"/>
    <w:rsid w:val="00DC1A8A"/>
    <w:rsid w:val="00E15B38"/>
    <w:rsid w:val="00E17D93"/>
    <w:rsid w:val="00E643BB"/>
    <w:rsid w:val="00E86943"/>
    <w:rsid w:val="00EB7282"/>
    <w:rsid w:val="00F31639"/>
    <w:rsid w:val="00F47AA0"/>
    <w:rsid w:val="00F5429C"/>
    <w:rsid w:val="00F954F0"/>
  </w:rsids>
  <m:mathPr>
    <m:mathFont m:val="Cambria Math"/>
    <m:brkBin m:val="before"/>
    <m:brkBinSub m:val="--"/>
    <m:smallFrac m:val="0"/>
    <m:dispDef/>
    <m:lMargin m:val="0"/>
    <m:rMargin m:val="0"/>
    <m:defJc m:val="centerGroup"/>
    <m:wrapIndent m:val="1440"/>
    <m:intLim m:val="subSup"/>
    <m:naryLim m:val="undOvr"/>
  </m:mathPr>
  <w:themeFontLang w:val="en-GB"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6373"/>
  <w15:chartTrackingRefBased/>
  <w15:docId w15:val="{537A5BAA-F98F-481B-985B-0D3E0A36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6F"/>
  </w:style>
  <w:style w:type="paragraph" w:styleId="Heading1">
    <w:name w:val="heading 1"/>
    <w:basedOn w:val="Normal"/>
    <w:next w:val="Normal"/>
    <w:link w:val="Heading1Char"/>
    <w:uiPriority w:val="9"/>
    <w:qFormat/>
    <w:rsid w:val="009B526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B526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B526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B526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526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526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526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526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526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26F"/>
    <w:pPr>
      <w:spacing w:after="0" w:line="240" w:lineRule="auto"/>
    </w:pPr>
  </w:style>
  <w:style w:type="character" w:customStyle="1" w:styleId="Heading1Char">
    <w:name w:val="Heading 1 Char"/>
    <w:basedOn w:val="DefaultParagraphFont"/>
    <w:link w:val="Heading1"/>
    <w:uiPriority w:val="9"/>
    <w:rsid w:val="009B526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B526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B526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B526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526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526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526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526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526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526F"/>
    <w:pPr>
      <w:spacing w:line="240" w:lineRule="auto"/>
    </w:pPr>
    <w:rPr>
      <w:b/>
      <w:bCs/>
      <w:smallCaps/>
      <w:color w:val="595959" w:themeColor="text1" w:themeTint="A6"/>
    </w:rPr>
  </w:style>
  <w:style w:type="paragraph" w:styleId="Title">
    <w:name w:val="Title"/>
    <w:basedOn w:val="Normal"/>
    <w:next w:val="Normal"/>
    <w:link w:val="TitleChar"/>
    <w:uiPriority w:val="10"/>
    <w:qFormat/>
    <w:rsid w:val="009B526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526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526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526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526F"/>
    <w:rPr>
      <w:b/>
      <w:bCs/>
    </w:rPr>
  </w:style>
  <w:style w:type="character" w:styleId="Emphasis">
    <w:name w:val="Emphasis"/>
    <w:basedOn w:val="DefaultParagraphFont"/>
    <w:uiPriority w:val="20"/>
    <w:qFormat/>
    <w:rsid w:val="009B526F"/>
    <w:rPr>
      <w:i/>
      <w:iCs/>
    </w:rPr>
  </w:style>
  <w:style w:type="paragraph" w:styleId="Quote">
    <w:name w:val="Quote"/>
    <w:basedOn w:val="Normal"/>
    <w:next w:val="Normal"/>
    <w:link w:val="QuoteChar"/>
    <w:uiPriority w:val="29"/>
    <w:qFormat/>
    <w:rsid w:val="009B526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526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526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526F"/>
    <w:rPr>
      <w:color w:val="404040" w:themeColor="text1" w:themeTint="BF"/>
      <w:sz w:val="32"/>
      <w:szCs w:val="32"/>
    </w:rPr>
  </w:style>
  <w:style w:type="character" w:styleId="SubtleEmphasis">
    <w:name w:val="Subtle Emphasis"/>
    <w:basedOn w:val="DefaultParagraphFont"/>
    <w:uiPriority w:val="19"/>
    <w:qFormat/>
    <w:rsid w:val="009B526F"/>
    <w:rPr>
      <w:i/>
      <w:iCs/>
      <w:color w:val="595959" w:themeColor="text1" w:themeTint="A6"/>
    </w:rPr>
  </w:style>
  <w:style w:type="character" w:styleId="IntenseEmphasis">
    <w:name w:val="Intense Emphasis"/>
    <w:basedOn w:val="DefaultParagraphFont"/>
    <w:uiPriority w:val="21"/>
    <w:qFormat/>
    <w:rsid w:val="009B526F"/>
    <w:rPr>
      <w:b/>
      <w:bCs/>
      <w:i/>
      <w:iCs/>
    </w:rPr>
  </w:style>
  <w:style w:type="character" w:styleId="SubtleReference">
    <w:name w:val="Subtle Reference"/>
    <w:basedOn w:val="DefaultParagraphFont"/>
    <w:uiPriority w:val="31"/>
    <w:qFormat/>
    <w:rsid w:val="009B526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526F"/>
    <w:rPr>
      <w:b/>
      <w:bCs/>
      <w:caps w:val="0"/>
      <w:smallCaps/>
      <w:color w:val="auto"/>
      <w:spacing w:val="3"/>
      <w:u w:val="single"/>
    </w:rPr>
  </w:style>
  <w:style w:type="character" w:styleId="BookTitle">
    <w:name w:val="Book Title"/>
    <w:basedOn w:val="DefaultParagraphFont"/>
    <w:uiPriority w:val="33"/>
    <w:qFormat/>
    <w:rsid w:val="009B526F"/>
    <w:rPr>
      <w:b/>
      <w:bCs/>
      <w:smallCaps/>
      <w:spacing w:val="7"/>
    </w:rPr>
  </w:style>
  <w:style w:type="paragraph" w:styleId="TOCHeading">
    <w:name w:val="TOC Heading"/>
    <w:basedOn w:val="Heading1"/>
    <w:next w:val="Normal"/>
    <w:uiPriority w:val="39"/>
    <w:unhideWhenUsed/>
    <w:qFormat/>
    <w:rsid w:val="009B526F"/>
    <w:pPr>
      <w:outlineLvl w:val="9"/>
    </w:pPr>
  </w:style>
  <w:style w:type="paragraph" w:styleId="NormalWeb">
    <w:name w:val="Normal (Web)"/>
    <w:basedOn w:val="Normal"/>
    <w:uiPriority w:val="99"/>
    <w:unhideWhenUsed/>
    <w:rsid w:val="0038724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387248"/>
    <w:pPr>
      <w:spacing w:after="200" w:line="276" w:lineRule="auto"/>
      <w:ind w:left="720"/>
      <w:contextualSpacing/>
    </w:pPr>
    <w:rPr>
      <w:rFonts w:eastAsiaTheme="minorHAnsi"/>
    </w:rPr>
  </w:style>
  <w:style w:type="paragraph" w:customStyle="1" w:styleId="Default">
    <w:name w:val="Default"/>
    <w:rsid w:val="002E64CC"/>
    <w:pPr>
      <w:autoSpaceDE w:val="0"/>
      <w:autoSpaceDN w:val="0"/>
      <w:adjustRightInd w:val="0"/>
      <w:spacing w:after="0" w:line="240" w:lineRule="auto"/>
    </w:pPr>
    <w:rPr>
      <w:rFonts w:ascii="Lato" w:eastAsia="Times New Roman" w:hAnsi="Lato" w:cs="Lato"/>
      <w:color w:val="000000"/>
      <w:sz w:val="24"/>
      <w:szCs w:val="24"/>
      <w:lang w:eastAsia="nl-BE"/>
    </w:rPr>
  </w:style>
  <w:style w:type="character" w:customStyle="1" w:styleId="markedcontent">
    <w:name w:val="markedcontent"/>
    <w:basedOn w:val="DefaultParagraphFont"/>
    <w:rsid w:val="006D7E9C"/>
  </w:style>
  <w:style w:type="paragraph" w:styleId="TOC1">
    <w:name w:val="toc 1"/>
    <w:basedOn w:val="Normal"/>
    <w:next w:val="Normal"/>
    <w:autoRedefine/>
    <w:uiPriority w:val="39"/>
    <w:unhideWhenUsed/>
    <w:rsid w:val="00555BFF"/>
    <w:pPr>
      <w:spacing w:after="100"/>
    </w:pPr>
  </w:style>
  <w:style w:type="character" w:styleId="Hyperlink">
    <w:name w:val="Hyperlink"/>
    <w:basedOn w:val="DefaultParagraphFont"/>
    <w:uiPriority w:val="99"/>
    <w:unhideWhenUsed/>
    <w:rsid w:val="00555BFF"/>
    <w:rPr>
      <w:color w:val="0563C1" w:themeColor="hyperlink"/>
      <w:u w:val="single"/>
    </w:rPr>
  </w:style>
  <w:style w:type="character" w:styleId="CommentReference">
    <w:name w:val="annotation reference"/>
    <w:basedOn w:val="DefaultParagraphFont"/>
    <w:uiPriority w:val="99"/>
    <w:semiHidden/>
    <w:unhideWhenUsed/>
    <w:rsid w:val="004850D3"/>
    <w:rPr>
      <w:sz w:val="16"/>
      <w:szCs w:val="16"/>
    </w:rPr>
  </w:style>
  <w:style w:type="paragraph" w:styleId="CommentText">
    <w:name w:val="annotation text"/>
    <w:basedOn w:val="Normal"/>
    <w:link w:val="CommentTextChar"/>
    <w:uiPriority w:val="99"/>
    <w:semiHidden/>
    <w:unhideWhenUsed/>
    <w:rsid w:val="004850D3"/>
    <w:pPr>
      <w:spacing w:line="240" w:lineRule="auto"/>
    </w:pPr>
    <w:rPr>
      <w:sz w:val="20"/>
      <w:szCs w:val="20"/>
    </w:rPr>
  </w:style>
  <w:style w:type="character" w:customStyle="1" w:styleId="CommentTextChar">
    <w:name w:val="Comment Text Char"/>
    <w:basedOn w:val="DefaultParagraphFont"/>
    <w:link w:val="CommentText"/>
    <w:uiPriority w:val="99"/>
    <w:semiHidden/>
    <w:rsid w:val="004850D3"/>
    <w:rPr>
      <w:sz w:val="20"/>
      <w:szCs w:val="20"/>
    </w:rPr>
  </w:style>
  <w:style w:type="paragraph" w:styleId="CommentSubject">
    <w:name w:val="annotation subject"/>
    <w:basedOn w:val="CommentText"/>
    <w:next w:val="CommentText"/>
    <w:link w:val="CommentSubjectChar"/>
    <w:uiPriority w:val="99"/>
    <w:semiHidden/>
    <w:unhideWhenUsed/>
    <w:rsid w:val="004850D3"/>
    <w:rPr>
      <w:b/>
      <w:bCs/>
    </w:rPr>
  </w:style>
  <w:style w:type="character" w:customStyle="1" w:styleId="CommentSubjectChar">
    <w:name w:val="Comment Subject Char"/>
    <w:basedOn w:val="CommentTextChar"/>
    <w:link w:val="CommentSubject"/>
    <w:uiPriority w:val="99"/>
    <w:semiHidden/>
    <w:rsid w:val="004850D3"/>
    <w:rPr>
      <w:b/>
      <w:bCs/>
      <w:sz w:val="20"/>
      <w:szCs w:val="20"/>
    </w:rPr>
  </w:style>
  <w:style w:type="paragraph" w:customStyle="1" w:styleId="m-2228501357141724954msolistparagraph">
    <w:name w:val="m_-2228501357141724954msolistparagraph"/>
    <w:basedOn w:val="Normal"/>
    <w:rsid w:val="009E353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387E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E9A"/>
  </w:style>
  <w:style w:type="paragraph" w:styleId="Footer">
    <w:name w:val="footer"/>
    <w:basedOn w:val="Normal"/>
    <w:link w:val="FooterChar"/>
    <w:uiPriority w:val="99"/>
    <w:unhideWhenUsed/>
    <w:rsid w:val="00387E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F919A8B7A689478C21ED36B25BB77E" ma:contentTypeVersion="4" ma:contentTypeDescription="Create a new document." ma:contentTypeScope="" ma:versionID="4ba6d78b00c951fac1b1f576f269fb94">
  <xsd:schema xmlns:xsd="http://www.w3.org/2001/XMLSchema" xmlns:xs="http://www.w3.org/2001/XMLSchema" xmlns:p="http://schemas.microsoft.com/office/2006/metadata/properties" xmlns:ns2="064cfebf-4706-42b0-ad17-41579f14efae" xmlns:ns3="81c4e116-8ba6-4ee5-8c44-ddb44ea4e8c3" targetNamespace="http://schemas.microsoft.com/office/2006/metadata/properties" ma:root="true" ma:fieldsID="1001db320ce78db4fd2ac18a5f9d8674" ns2:_="" ns3:_="">
    <xsd:import namespace="064cfebf-4706-42b0-ad17-41579f14efae"/>
    <xsd:import namespace="81c4e116-8ba6-4ee5-8c44-ddb44ea4e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febf-4706-42b0-ad17-41579f14e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4e116-8ba6-4ee5-8c44-ddb44ea4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2122B-5036-4B96-9BBA-83A6AD1B1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F202C-09DD-44E8-9E09-1B2101ECF11C}">
  <ds:schemaRefs>
    <ds:schemaRef ds:uri="http://schemas.microsoft.com/sharepoint/v3/contenttype/forms"/>
  </ds:schemaRefs>
</ds:datastoreItem>
</file>

<file path=customXml/itemProps3.xml><?xml version="1.0" encoding="utf-8"?>
<ds:datastoreItem xmlns:ds="http://schemas.openxmlformats.org/officeDocument/2006/customXml" ds:itemID="{A1B9F1AB-9DD0-47D0-B2BE-136DD0844D07}">
  <ds:schemaRefs>
    <ds:schemaRef ds:uri="http://schemas.openxmlformats.org/officeDocument/2006/bibliography"/>
  </ds:schemaRefs>
</ds:datastoreItem>
</file>

<file path=customXml/itemProps4.xml><?xml version="1.0" encoding="utf-8"?>
<ds:datastoreItem xmlns:ds="http://schemas.openxmlformats.org/officeDocument/2006/customXml" ds:itemID="{6FC78443-C5B9-4817-813D-D80E7625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febf-4706-42b0-ad17-41579f14efae"/>
    <ds:schemaRef ds:uri="81c4e116-8ba6-4ee5-8c44-ddb44ea4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3384</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Gysel</dc:creator>
  <cp:keywords/>
  <dc:description/>
  <cp:lastModifiedBy>Walravens, Pieter</cp:lastModifiedBy>
  <cp:revision>1</cp:revision>
  <dcterms:created xsi:type="dcterms:W3CDTF">2023-01-13T11:44:00Z</dcterms:created>
  <dcterms:modified xsi:type="dcterms:W3CDTF">2023-01-13T11:44:00Z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0x010100C8F919A8B7A689478C21ED36B25BB77E</vt:lpwstr>
  </property>
  <property fmtid="{D5CDD505-2E9C-101B-9397-08002B2CF9AE}" pid="3" name="MSIP_Label_ea60d57e-af5b-4752-ac57-3e4f28ca11dc_Enabled">
    <vt:lpwstr>true</vt:lpwstr>
  </property>
  <property fmtid="{D5CDD505-2E9C-101B-9397-08002B2CF9AE}" pid="4" name="MSIP_Label_ea60d57e-af5b-4752-ac57-3e4f28ca11dc_SetDate">
    <vt:lpwstr>2022-05-16T14:29:35Z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03add133-232b-4e4b-819e-2418bd73a5fe</vt:lpwstr>
  </property>
  <property fmtid="{D5CDD505-2E9C-101B-9397-08002B2CF9AE}" pid="9" name="MSIP_Label_ea60d57e-af5b-4752-ac57-3e4f28ca11dc_ContentBits">
    <vt:lpwstr>0</vt:lpwstr>
  </property>
</Properties>
</file>